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Evaluation de littératie 6</w:t>
      </w:r>
      <w:r w:rsidRPr="00497DCC">
        <w:rPr>
          <w:rFonts w:ascii="Arial" w:eastAsia="Calibri" w:hAnsi="Arial" w:cs="Arial"/>
          <w:b/>
          <w:sz w:val="24"/>
          <w:szCs w:val="24"/>
          <w:vertAlign w:val="superscript"/>
        </w:rPr>
        <w:t>ème</w:t>
      </w:r>
      <w:r>
        <w:rPr>
          <w:rFonts w:ascii="Arial" w:eastAsia="Calibri" w:hAnsi="Arial" w:cs="Arial"/>
          <w:b/>
          <w:sz w:val="24"/>
          <w:szCs w:val="24"/>
        </w:rPr>
        <w:t xml:space="preserve"> Document  et questions </w:t>
      </w:r>
      <w:r w:rsidR="009750D6">
        <w:rPr>
          <w:rFonts w:ascii="Arial" w:eastAsia="Calibri" w:hAnsi="Arial" w:cs="Arial"/>
          <w:b/>
          <w:sz w:val="24"/>
          <w:szCs w:val="24"/>
        </w:rPr>
        <w:t>de compréhension</w:t>
      </w: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</w:rPr>
        <w:t xml:space="preserve">  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497DCC">
        <w:rPr>
          <w:rFonts w:ascii="Arial" w:eastAsia="Calibri" w:hAnsi="Arial" w:cs="Arial"/>
          <w:b/>
          <w:sz w:val="24"/>
          <w:szCs w:val="24"/>
        </w:rPr>
        <w:t>Exercice 3 : Compréhension d’un document – 15 minutes</w:t>
      </w: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 w:rsidRPr="00497DCC">
        <w:rPr>
          <w:rFonts w:ascii="Arial" w:eastAsia="Calibri" w:hAnsi="Arial" w:cs="Arial"/>
          <w:b/>
          <w:sz w:val="24"/>
          <w:szCs w:val="24"/>
        </w:rPr>
        <w:t xml:space="preserve">Consigne : </w:t>
      </w:r>
      <w:r w:rsidRPr="00497DCC">
        <w:rPr>
          <w:rFonts w:ascii="Arial" w:eastAsia="Calibri" w:hAnsi="Arial" w:cs="Arial"/>
          <w:i/>
          <w:sz w:val="24"/>
          <w:szCs w:val="24"/>
        </w:rPr>
        <w:t>Observe et lis attentivement la page présentée ci-dessous puis réponds aux questions à la suite.</w:t>
      </w:r>
    </w:p>
    <w:p w:rsidR="00497DCC" w:rsidRPr="00497DCC" w:rsidRDefault="00497DCC" w:rsidP="00497DCC">
      <w:pPr>
        <w:spacing w:after="200" w:line="276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</w:p>
    <w:p w:rsidR="00497DCC" w:rsidRPr="00497DCC" w:rsidRDefault="00497DCC" w:rsidP="00497DCC">
      <w:pPr>
        <w:spacing w:after="200" w:line="276" w:lineRule="auto"/>
        <w:ind w:left="720"/>
        <w:contextualSpacing/>
        <w:rPr>
          <w:rFonts w:ascii="Arial" w:eastAsia="Calibri" w:hAnsi="Arial" w:cs="Arial"/>
          <w:b/>
          <w:sz w:val="24"/>
          <w:szCs w:val="24"/>
        </w:rPr>
      </w:pPr>
      <w:r w:rsidRPr="00497DCC">
        <w:rPr>
          <w:rFonts w:ascii="Arial" w:eastAsia="Calibri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5F9F3E3D" wp14:editId="7B238F9C">
            <wp:extent cx="5551229" cy="7809471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dinavie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" r="2004"/>
                    <a:stretch/>
                  </pic:blipFill>
                  <pic:spPr bwMode="auto">
                    <a:xfrm>
                      <a:off x="0" y="0"/>
                      <a:ext cx="5554669" cy="78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DCC" w:rsidRPr="00497DCC" w:rsidRDefault="00497DCC" w:rsidP="00497DCC">
      <w:pPr>
        <w:spacing w:after="200" w:line="276" w:lineRule="auto"/>
        <w:ind w:left="720"/>
        <w:contextualSpacing/>
        <w:jc w:val="right"/>
        <w:rPr>
          <w:rFonts w:ascii="Arial" w:eastAsia="Calibri" w:hAnsi="Arial" w:cs="Arial"/>
          <w:i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</w:rPr>
        <w:t xml:space="preserve">Mon Quotidien, </w:t>
      </w:r>
      <w:r w:rsidRPr="00497DCC">
        <w:rPr>
          <w:rFonts w:ascii="Arial" w:eastAsia="Calibri" w:hAnsi="Arial" w:cs="Arial"/>
          <w:sz w:val="24"/>
          <w:szCs w:val="24"/>
        </w:rPr>
        <w:t>29 mars 2017, n° 6154</w:t>
      </w:r>
    </w:p>
    <w:p w:rsidR="00497DCC" w:rsidRPr="00497DCC" w:rsidRDefault="00497DCC" w:rsidP="00497DCC">
      <w:pPr>
        <w:spacing w:after="200" w:line="276" w:lineRule="auto"/>
        <w:ind w:left="720"/>
        <w:contextualSpacing/>
        <w:rPr>
          <w:rFonts w:ascii="Arial" w:eastAsia="Calibri" w:hAnsi="Arial" w:cs="Arial"/>
          <w:i/>
          <w:sz w:val="24"/>
          <w:szCs w:val="24"/>
        </w:rPr>
        <w:sectPr w:rsidR="00497DCC" w:rsidRPr="00497DCC" w:rsidSect="000366A8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:rsidR="00497DCC" w:rsidRPr="00497DCC" w:rsidRDefault="00497DCC" w:rsidP="00497DCC">
      <w:pPr>
        <w:numPr>
          <w:ilvl w:val="0"/>
          <w:numId w:val="1"/>
        </w:numPr>
        <w:spacing w:after="200" w:line="276" w:lineRule="auto"/>
        <w:contextualSpacing/>
        <w:rPr>
          <w:rFonts w:ascii="Arial" w:eastAsia="Calibri" w:hAnsi="Arial" w:cs="Arial"/>
          <w:i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</w:rPr>
        <w:lastRenderedPageBreak/>
        <w:t xml:space="preserve">De quoi parlent ces documents ? </w:t>
      </w:r>
    </w:p>
    <w:p w:rsidR="00497DCC" w:rsidRPr="00497DCC" w:rsidRDefault="00497DCC" w:rsidP="00497DCC">
      <w:pPr>
        <w:spacing w:after="200" w:line="276" w:lineRule="auto"/>
        <w:ind w:left="720"/>
        <w:contextualSpacing/>
        <w:rPr>
          <w:rFonts w:ascii="Arial" w:eastAsia="Calibri" w:hAnsi="Arial" w:cs="Arial"/>
          <w:i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</w:rPr>
        <w:t xml:space="preserve">Pour répondre à cette question, rédige au moins trois phrases personnelles pour résumer ce qui est important.  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i/>
          <w:sz w:val="24"/>
          <w:szCs w:val="24"/>
          <w:lang w:eastAsia="x-none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x-none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x-none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</w:t>
      </w: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7405" w:tblpY="-50"/>
        <w:tblW w:w="0" w:type="auto"/>
        <w:tblInd w:w="0" w:type="dxa"/>
        <w:shd w:val="clear" w:color="auto" w:fill="F2F2F2"/>
        <w:tblLook w:val="04A0" w:firstRow="1" w:lastRow="0" w:firstColumn="1" w:lastColumn="0" w:noHBand="0" w:noVBand="1"/>
      </w:tblPr>
      <w:tblGrid>
        <w:gridCol w:w="1231"/>
        <w:gridCol w:w="709"/>
        <w:gridCol w:w="709"/>
        <w:gridCol w:w="708"/>
      </w:tblGrid>
      <w:tr w:rsidR="00497DCC" w:rsidRPr="00497DCC" w:rsidTr="00497DCC"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Codage</w:t>
            </w:r>
          </w:p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 xml:space="preserve">Item 15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9</w:t>
            </w:r>
          </w:p>
        </w:tc>
      </w:tr>
      <w:tr w:rsidR="00497DCC" w:rsidRPr="00497DCC" w:rsidTr="00497D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97DCC" w:rsidRPr="00497DCC" w:rsidRDefault="00497DCC" w:rsidP="00497DCC">
            <w:pPr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</w:tr>
    </w:tbl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497DCC" w:rsidRPr="00497DCC" w:rsidRDefault="00497DCC" w:rsidP="00497DCC">
      <w:pPr>
        <w:numPr>
          <w:ilvl w:val="0"/>
          <w:numId w:val="1"/>
        </w:numPr>
        <w:spacing w:after="200" w:line="276" w:lineRule="auto"/>
        <w:contextualSpacing/>
        <w:rPr>
          <w:rFonts w:ascii="Arial" w:eastAsia="Calibri" w:hAnsi="Arial" w:cs="Arial"/>
          <w:i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</w:rPr>
        <w:t>Dans quels pays poussent des forêts de sapins ?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i/>
          <w:sz w:val="24"/>
          <w:szCs w:val="24"/>
          <w:lang w:eastAsia="x-none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______________________________________________________________________________________________________________________________________</w:t>
      </w: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7405" w:tblpY="-50"/>
        <w:tblW w:w="0" w:type="auto"/>
        <w:tblInd w:w="0" w:type="dxa"/>
        <w:shd w:val="clear" w:color="auto" w:fill="F2F2F2"/>
        <w:tblLook w:val="04A0" w:firstRow="1" w:lastRow="0" w:firstColumn="1" w:lastColumn="0" w:noHBand="0" w:noVBand="1"/>
      </w:tblPr>
      <w:tblGrid>
        <w:gridCol w:w="1231"/>
        <w:gridCol w:w="709"/>
        <w:gridCol w:w="709"/>
        <w:gridCol w:w="708"/>
        <w:gridCol w:w="708"/>
      </w:tblGrid>
      <w:tr w:rsidR="00497DCC" w:rsidRPr="00497DCC" w:rsidTr="00497DCC"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Codage</w:t>
            </w:r>
          </w:p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 xml:space="preserve">Item 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9</w:t>
            </w:r>
          </w:p>
        </w:tc>
      </w:tr>
      <w:tr w:rsidR="00497DCC" w:rsidRPr="00497DCC" w:rsidTr="00497D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97DCC" w:rsidRPr="00497DCC" w:rsidRDefault="00497DCC" w:rsidP="00497DCC">
            <w:pPr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</w:tr>
    </w:tbl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</w:p>
    <w:p w:rsidR="00497DCC" w:rsidRPr="00497DCC" w:rsidRDefault="00497DCC" w:rsidP="00497DCC">
      <w:pPr>
        <w:numPr>
          <w:ilvl w:val="0"/>
          <w:numId w:val="1"/>
        </w:numPr>
        <w:spacing w:after="200" w:line="276" w:lineRule="auto"/>
        <w:contextualSpacing/>
        <w:rPr>
          <w:rFonts w:ascii="Arial" w:eastAsia="Calibri" w:hAnsi="Arial" w:cs="Arial"/>
          <w:i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</w:rPr>
        <w:t>Au bord de quelle(s) étendue(s) d’eau trouve-t-on des fjords ?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i/>
          <w:sz w:val="24"/>
          <w:szCs w:val="24"/>
          <w:lang w:eastAsia="x-none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______________________________________________________________________________________________________________________________________</w:t>
      </w: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7405" w:tblpY="-50"/>
        <w:tblW w:w="0" w:type="auto"/>
        <w:tblInd w:w="0" w:type="dxa"/>
        <w:shd w:val="clear" w:color="auto" w:fill="F2F2F2"/>
        <w:tblLook w:val="04A0" w:firstRow="1" w:lastRow="0" w:firstColumn="1" w:lastColumn="0" w:noHBand="0" w:noVBand="1"/>
      </w:tblPr>
      <w:tblGrid>
        <w:gridCol w:w="1231"/>
        <w:gridCol w:w="709"/>
        <w:gridCol w:w="709"/>
        <w:gridCol w:w="708"/>
        <w:gridCol w:w="708"/>
      </w:tblGrid>
      <w:tr w:rsidR="00497DCC" w:rsidRPr="00497DCC" w:rsidTr="00497DCC"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Codage</w:t>
            </w:r>
          </w:p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Item 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9</w:t>
            </w:r>
          </w:p>
        </w:tc>
      </w:tr>
      <w:tr w:rsidR="00497DCC" w:rsidRPr="00497DCC" w:rsidTr="00497D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97DCC" w:rsidRPr="00497DCC" w:rsidRDefault="00497DCC" w:rsidP="00497DCC">
            <w:pPr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</w:tr>
    </w:tbl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497DCC" w:rsidRPr="00497DCC" w:rsidRDefault="00497DCC" w:rsidP="00497DC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:rsidR="00497DCC" w:rsidRPr="00497DCC" w:rsidRDefault="00497DCC" w:rsidP="00497DCC">
      <w:pPr>
        <w:numPr>
          <w:ilvl w:val="0"/>
          <w:numId w:val="1"/>
        </w:numPr>
        <w:spacing w:after="200" w:line="276" w:lineRule="auto"/>
        <w:contextualSpacing/>
        <w:rPr>
          <w:rFonts w:ascii="Arial" w:eastAsia="Calibri" w:hAnsi="Arial" w:cs="Arial"/>
          <w:i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</w:rPr>
        <w:t>Trouve trois points communs entre la Norvège et le Danemark.</w:t>
      </w:r>
    </w:p>
    <w:p w:rsidR="00497DCC" w:rsidRPr="00497DCC" w:rsidRDefault="00497DCC" w:rsidP="00497DCC">
      <w:pPr>
        <w:spacing w:after="0" w:line="360" w:lineRule="auto"/>
        <w:jc w:val="both"/>
        <w:rPr>
          <w:rFonts w:ascii="Arial" w:eastAsia="Calibri" w:hAnsi="Arial" w:cs="Arial"/>
          <w:i/>
          <w:sz w:val="24"/>
          <w:szCs w:val="24"/>
          <w:lang w:eastAsia="x-none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497DCC" w:rsidRPr="00497DCC" w:rsidRDefault="00497DCC" w:rsidP="00497DCC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497DCC">
        <w:rPr>
          <w:rFonts w:ascii="Arial" w:eastAsia="Calibri" w:hAnsi="Arial" w:cs="Arial"/>
          <w:i/>
          <w:sz w:val="24"/>
          <w:szCs w:val="24"/>
          <w:lang w:eastAsia="x-none"/>
        </w:rPr>
        <w:t>___________________________________________________________________</w:t>
      </w:r>
    </w:p>
    <w:p w:rsidR="00497DCC" w:rsidRPr="00497DCC" w:rsidRDefault="00497DCC" w:rsidP="00497DCC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7405" w:tblpY="-50"/>
        <w:tblW w:w="0" w:type="auto"/>
        <w:tblInd w:w="0" w:type="dxa"/>
        <w:shd w:val="clear" w:color="auto" w:fill="F2F2F2"/>
        <w:tblLook w:val="04A0" w:firstRow="1" w:lastRow="0" w:firstColumn="1" w:lastColumn="0" w:noHBand="0" w:noVBand="1"/>
      </w:tblPr>
      <w:tblGrid>
        <w:gridCol w:w="1231"/>
        <w:gridCol w:w="709"/>
        <w:gridCol w:w="709"/>
        <w:gridCol w:w="708"/>
        <w:gridCol w:w="708"/>
      </w:tblGrid>
      <w:tr w:rsidR="00497DCC" w:rsidRPr="00497DCC" w:rsidTr="00497DCC"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Codage</w:t>
            </w:r>
          </w:p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Item 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  <w:r w:rsidRPr="00497DCC">
              <w:rPr>
                <w:rFonts w:ascii="Cambria" w:eastAsia="Calibri" w:hAnsi="Cambria" w:cs="Arial"/>
                <w:i/>
                <w:sz w:val="24"/>
                <w:szCs w:val="24"/>
              </w:rPr>
              <w:t>9</w:t>
            </w:r>
          </w:p>
        </w:tc>
      </w:tr>
      <w:tr w:rsidR="00497DCC" w:rsidRPr="00497DCC" w:rsidTr="00497D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97DCC" w:rsidRPr="00497DCC" w:rsidRDefault="00497DCC" w:rsidP="00497DCC">
            <w:pPr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97DCC" w:rsidRPr="00497DCC" w:rsidRDefault="00497DCC" w:rsidP="00497DCC">
            <w:pPr>
              <w:contextualSpacing/>
              <w:rPr>
                <w:rFonts w:ascii="Cambria" w:eastAsia="Calibri" w:hAnsi="Cambria" w:cs="Arial"/>
                <w:i/>
                <w:sz w:val="24"/>
                <w:szCs w:val="24"/>
              </w:rPr>
            </w:pPr>
          </w:p>
        </w:tc>
      </w:tr>
    </w:tbl>
    <w:p w:rsidR="00497DCC" w:rsidRDefault="00497DCC" w:rsidP="00497DCC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</w:p>
    <w:p w:rsidR="00122683" w:rsidRDefault="00497DCC" w:rsidP="00497DCC">
      <w:pPr>
        <w:tabs>
          <w:tab w:val="left" w:pos="7575"/>
        </w:tabs>
      </w:pPr>
      <w:r>
        <w:rPr>
          <w:rFonts w:ascii="Arial" w:eastAsia="Calibri" w:hAnsi="Arial" w:cs="Arial"/>
          <w:sz w:val="24"/>
          <w:szCs w:val="24"/>
        </w:rPr>
        <w:tab/>
      </w:r>
    </w:p>
    <w:sectPr w:rsidR="00122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D5024"/>
    <w:multiLevelType w:val="hybridMultilevel"/>
    <w:tmpl w:val="A20C1E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DCC"/>
    <w:rsid w:val="00122683"/>
    <w:rsid w:val="00497DCC"/>
    <w:rsid w:val="0097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16FBE"/>
  <w15:chartTrackingRefBased/>
  <w15:docId w15:val="{19B8BAD6-2161-48ED-B982-4FA15210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7D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38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Liautard Marina</dc:creator>
  <cp:keywords/>
  <dc:description/>
  <cp:lastModifiedBy>Liautard Marina</cp:lastModifiedBy>
  <cp:revision>2</cp:revision>
  <dcterms:created xsi:type="dcterms:W3CDTF">2021-12-09T14:34:00Z</dcterms:created>
  <dcterms:modified xsi:type="dcterms:W3CDTF">2021-12-09T14:37:00Z</dcterms:modified>
</cp:coreProperties>
</file>