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68" w:rsidRDefault="00115F97">
      <w:pPr>
        <w:spacing w:after="0"/>
        <w:jc w:val="both"/>
        <w:rPr>
          <w:b/>
          <w:sz w:val="28"/>
          <w:szCs w:val="28"/>
        </w:rPr>
      </w:pPr>
      <w:r>
        <w:rPr>
          <w:noProof/>
          <w:lang w:eastAsia="fr-FR"/>
        </w:rPr>
        <mc:AlternateContent>
          <mc:Choice Requires="wps">
            <w:drawing>
              <wp:anchor distT="0" distB="0" distL="90170" distR="90170" simplePos="0" relativeHeight="26" behindDoc="0" locked="0" layoutInCell="1" allowOverlap="1">
                <wp:simplePos x="0" y="0"/>
                <wp:positionH relativeFrom="page">
                  <wp:align>center</wp:align>
                </wp:positionH>
                <wp:positionV relativeFrom="margin">
                  <wp:posOffset>266700</wp:posOffset>
                </wp:positionV>
                <wp:extent cx="6639560" cy="257175"/>
                <wp:effectExtent l="0" t="0" r="0" b="0"/>
                <wp:wrapSquare wrapText="bothSides"/>
                <wp:docPr id="1" name="Cadre2"/>
                <wp:cNvGraphicFramePr/>
                <a:graphic xmlns:a="http://schemas.openxmlformats.org/drawingml/2006/main">
                  <a:graphicData uri="http://schemas.microsoft.com/office/word/2010/wordprocessingShape">
                    <wps:wsp>
                      <wps:cNvSpPr txBox="1"/>
                      <wps:spPr>
                        <a:xfrm>
                          <a:off x="0" y="0"/>
                          <a:ext cx="6639560" cy="257175"/>
                        </a:xfrm>
                        <a:prstGeom prst="rect">
                          <a:avLst/>
                        </a:prstGeom>
                      </wps:spPr>
                      <wps:txbx>
                        <w:txbxContent>
                          <w:tbl>
                            <w:tblPr>
                              <w:tblStyle w:val="Grilledutableau"/>
                              <w:tblW w:w="10456" w:type="dxa"/>
                              <w:jc w:val="center"/>
                              <w:tblCellMar>
                                <w:left w:w="103" w:type="dxa"/>
                              </w:tblCellMar>
                              <w:tblLook w:val="04A0" w:firstRow="1" w:lastRow="0" w:firstColumn="1" w:lastColumn="0" w:noHBand="0" w:noVBand="1"/>
                            </w:tblPr>
                            <w:tblGrid>
                              <w:gridCol w:w="10456"/>
                            </w:tblGrid>
                            <w:tr w:rsidR="00347E68">
                              <w:trPr>
                                <w:jc w:val="center"/>
                              </w:trPr>
                              <w:tc>
                                <w:tcPr>
                                  <w:tcW w:w="10456" w:type="dxa"/>
                                  <w:shd w:val="clear" w:color="auto" w:fill="DEEAF6" w:themeFill="accent1" w:themeFillTint="33"/>
                                  <w:tcMar>
                                    <w:left w:w="103" w:type="dxa"/>
                                  </w:tcMar>
                                  <w:vAlign w:val="center"/>
                                </w:tcPr>
                                <w:p w:rsidR="00347E68" w:rsidRDefault="00115F97">
                                  <w:pPr>
                                    <w:spacing w:after="0" w:line="240" w:lineRule="auto"/>
                                    <w:jc w:val="center"/>
                                  </w:pPr>
                                  <w:r>
                                    <w:rPr>
                                      <w:b/>
                                      <w:sz w:val="32"/>
                                      <w:szCs w:val="32"/>
                                    </w:rPr>
                                    <w:t>Comment assurer la continuité pédagogique du cycle 1 au cycle 3 ?</w:t>
                                  </w:r>
                                </w:p>
                              </w:tc>
                            </w:tr>
                          </w:tbl>
                          <w:p w:rsidR="0081148A" w:rsidRDefault="0081148A"/>
                        </w:txbxContent>
                      </wps:txbx>
                      <wps:bodyPr lIns="0" tIns="0" rIns="0" bIns="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dre2" o:spid="_x0000_s1026" type="#_x0000_t202" style="position:absolute;left:0;text-align:left;margin-left:0;margin-top:21pt;width:522.8pt;height:20.25pt;z-index:26;visibility:visible;mso-wrap-style:square;mso-height-percent:0;mso-wrap-distance-left:7.1pt;mso-wrap-distance-top:0;mso-wrap-distance-right:7.1pt;mso-wrap-distance-bottom:0;mso-position-horizontal:center;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" filled="f" stroked="f">
                <v:textbox inset="0,0,0,0">
                  <w:txbxContent>
                    <w:tbl>
                      <w:tblPr>
                        <w:tblStyle w:val="Grilledutableau"/>
                        <w:tblW w:w="10456" w:type="dxa"/>
                        <w:jc w:val="center"/>
                        <w:tblCellMar>
                          <w:left w:w="103" w:type="dxa"/>
                        </w:tblCellMar>
                        <w:tblLook w:val="04A0" w:firstRow="1" w:lastRow="0" w:firstColumn="1" w:lastColumn="0" w:noHBand="0" w:noVBand="1"/>
                      </w:tblPr>
                      <w:tblGrid>
                        <w:gridCol w:w="10456"/>
                      </w:tblGrid>
                      <w:tr w:rsidR="00347E68">
                        <w:trPr>
                          <w:jc w:val="center"/>
                        </w:trPr>
                        <w:tc>
                          <w:tcPr>
                            <w:tcW w:w="10456" w:type="dxa"/>
                            <w:shd w:val="clear" w:color="auto" w:fill="DEEAF6" w:themeFill="accent1" w:themeFillTint="33"/>
                            <w:tcMar>
                              <w:left w:w="103" w:type="dxa"/>
                            </w:tcMar>
                            <w:vAlign w:val="center"/>
                          </w:tcPr>
                          <w:p w:rsidR="00347E68" w:rsidRDefault="00115F97">
                            <w:pPr>
                              <w:spacing w:after="0" w:line="240" w:lineRule="auto"/>
                              <w:jc w:val="center"/>
                            </w:pPr>
                            <w:r>
                              <w:rPr>
                                <w:b/>
                                <w:sz w:val="32"/>
                                <w:szCs w:val="32"/>
                              </w:rPr>
                              <w:t>Comment assurer la continuité pédagogique du cycle 1 au cycle 3 ?</w:t>
                            </w:r>
                          </w:p>
                        </w:tc>
                      </w:tr>
                    </w:tbl>
                    <w:p w:rsidR="0081148A" w:rsidRDefault="0081148A"/>
                  </w:txbxContent>
                </v:textbox>
                <w10:wrap type="square" anchorx="page" anchory="margin"/>
              </v:shape>
            </w:pict>
          </mc:Fallback>
        </mc:AlternateContent>
      </w:r>
    </w:p>
    <w:p w:rsidR="00347E68" w:rsidRDefault="00115F97">
      <w:pPr>
        <w:pStyle w:val="Paragraphedeliste"/>
        <w:shd w:val="clear" w:color="auto" w:fill="9CC2E5" w:themeFill="accent1" w:themeFillTint="99"/>
        <w:spacing w:before="240" w:after="120" w:line="240" w:lineRule="auto"/>
        <w:ind w:left="0"/>
        <w:outlineLvl w:val="0"/>
      </w:pPr>
      <w:r>
        <w:rPr>
          <w:b/>
          <w:sz w:val="28"/>
          <w:szCs w:val="28"/>
        </w:rPr>
        <w:t xml:space="preserve">Trois sites institutionnels de référence pour le département de la Drôme : </w:t>
      </w:r>
    </w:p>
    <w:p w:rsidR="00347E68" w:rsidRDefault="00347E68">
      <w:pPr>
        <w:pStyle w:val="Paragraphedeliste"/>
        <w:shd w:val="clear" w:color="auto" w:fill="FDFDFC"/>
        <w:spacing w:after="120" w:line="240" w:lineRule="auto"/>
        <w:outlineLvl w:val="0"/>
        <w:rPr>
          <w:sz w:val="24"/>
          <w:szCs w:val="24"/>
        </w:rPr>
      </w:pPr>
    </w:p>
    <w:p w:rsidR="00347E68" w:rsidRDefault="00115F97">
      <w:pPr>
        <w:pStyle w:val="Paragraphedeliste"/>
        <w:numPr>
          <w:ilvl w:val="0"/>
          <w:numId w:val="4"/>
        </w:numPr>
        <w:shd w:val="clear" w:color="auto" w:fill="FDFDFC"/>
        <w:spacing w:after="0" w:line="240" w:lineRule="auto"/>
        <w:outlineLvl w:val="0"/>
      </w:pPr>
      <w:r>
        <w:rPr>
          <w:rFonts w:eastAsia="Calibri" w:cs="Times New Roman"/>
          <w:b/>
          <w:bCs/>
          <w:sz w:val="28"/>
          <w:szCs w:val="28"/>
        </w:rPr>
        <w:t xml:space="preserve">Nouveau site des référents numériques de la Drôme, </w:t>
      </w:r>
      <w:r>
        <w:rPr>
          <w:rFonts w:eastAsia="Calibri" w:cs="Times New Roman"/>
          <w:b/>
          <w:bCs/>
          <w:sz w:val="28"/>
          <w:szCs w:val="28"/>
          <w:u w:val="single"/>
        </w:rPr>
        <w:t>site de référence  départemental</w:t>
      </w:r>
      <w:r>
        <w:rPr>
          <w:rFonts w:eastAsia="Calibri" w:cs="Times New Roman"/>
          <w:b/>
          <w:bCs/>
          <w:sz w:val="28"/>
          <w:szCs w:val="28"/>
        </w:rPr>
        <w:t>,</w:t>
      </w:r>
      <w:r>
        <w:rPr>
          <w:rFonts w:eastAsia="Calibri" w:cs="Times New Roman"/>
          <w:sz w:val="28"/>
          <w:szCs w:val="28"/>
          <w:lang w:eastAsia="fr-FR"/>
        </w:rPr>
        <w:t xml:space="preserve"> </w:t>
      </w:r>
      <w:r>
        <w:rPr>
          <w:rFonts w:eastAsia="Calibri" w:cs="Times New Roman"/>
          <w:sz w:val="24"/>
          <w:szCs w:val="24"/>
          <w:lang w:eastAsia="fr-FR"/>
        </w:rPr>
        <w:t xml:space="preserve">en ce qui concerne la mise en œuvre de la continuité pédagogique </w:t>
      </w:r>
      <w:r>
        <w:rPr>
          <w:rFonts w:eastAsia="Calibri" w:cs="Times New Roman"/>
          <w:b/>
          <w:bCs/>
          <w:sz w:val="28"/>
          <w:szCs w:val="28"/>
          <w:u w:val="single"/>
          <w:lang w:eastAsia="fr-FR"/>
        </w:rPr>
        <w:t>avec la proposition d’outils et de ressources institutionnels</w:t>
      </w:r>
      <w:r>
        <w:rPr>
          <w:b/>
          <w:sz w:val="28"/>
          <w:szCs w:val="28"/>
        </w:rPr>
        <w:t xml:space="preserve">: </w:t>
      </w:r>
      <w:hyperlink r:id="rId7">
        <w:r>
          <w:rPr>
            <w:rStyle w:val="LienInternet"/>
            <w:rFonts w:eastAsia="Calibri" w:cs="Times New Roman"/>
            <w:sz w:val="24"/>
            <w:szCs w:val="24"/>
            <w:lang w:eastAsia="fr-FR"/>
          </w:rPr>
          <w:t>https://numerique26.web.ac-grenoble.fr/</w:t>
        </w:r>
      </w:hyperlink>
      <w:r>
        <w:rPr>
          <w:rFonts w:eastAsia="Calibri" w:cs="Times New Roman"/>
          <w:sz w:val="24"/>
          <w:szCs w:val="24"/>
          <w:lang w:eastAsia="fr-FR"/>
        </w:rPr>
        <w:t> </w:t>
      </w:r>
    </w:p>
    <w:p w:rsidR="00347E68" w:rsidRDefault="00347E68">
      <w:pPr>
        <w:pStyle w:val="Paragraphedeliste"/>
        <w:shd w:val="clear" w:color="auto" w:fill="FDFDFC"/>
        <w:spacing w:after="0" w:line="240" w:lineRule="auto"/>
        <w:outlineLvl w:val="0"/>
        <w:rPr>
          <w:rFonts w:ascii="Calibri" w:eastAsia="Calibri" w:hAnsi="Calibri" w:cs="Times New Roman"/>
          <w:b/>
          <w:bCs/>
          <w:sz w:val="28"/>
          <w:szCs w:val="28"/>
        </w:rPr>
      </w:pPr>
    </w:p>
    <w:p w:rsidR="00347E68" w:rsidRDefault="00115F97">
      <w:pPr>
        <w:pStyle w:val="Paragraphedeliste"/>
        <w:shd w:val="clear" w:color="auto" w:fill="FDFDFC"/>
        <w:spacing w:after="0" w:line="240" w:lineRule="auto"/>
        <w:outlineLvl w:val="0"/>
        <w:rPr>
          <w:rFonts w:ascii="Calibri" w:eastAsia="Calibri" w:hAnsi="Calibri" w:cs="Times New Roman"/>
          <w:sz w:val="24"/>
          <w:szCs w:val="24"/>
          <w:lang w:eastAsia="fr-FR"/>
        </w:rPr>
      </w:pPr>
      <w:r>
        <w:rPr>
          <w:rFonts w:eastAsia="Calibri" w:cs="Times New Roman"/>
          <w:b/>
          <w:bCs/>
          <w:sz w:val="24"/>
          <w:szCs w:val="24"/>
        </w:rPr>
        <w:t xml:space="preserve">Vous trouverez sur ce site </w:t>
      </w:r>
      <w:r>
        <w:rPr>
          <w:rFonts w:eastAsia="Calibri" w:cs="Times New Roman"/>
          <w:sz w:val="24"/>
          <w:szCs w:val="24"/>
          <w:lang w:eastAsia="fr-FR"/>
        </w:rPr>
        <w:t>:  </w:t>
      </w:r>
    </w:p>
    <w:p w:rsidR="00347E68" w:rsidRDefault="00347E68">
      <w:pPr>
        <w:spacing w:after="0" w:line="240" w:lineRule="auto"/>
        <w:ind w:left="720"/>
        <w:rPr>
          <w:rFonts w:ascii="Calibri" w:eastAsia="Calibri" w:hAnsi="Calibri" w:cs="Times New Roman"/>
          <w:lang w:eastAsia="fr-FR"/>
        </w:rPr>
      </w:pPr>
    </w:p>
    <w:p w:rsidR="00347E68" w:rsidRDefault="00115F97">
      <w:pPr>
        <w:numPr>
          <w:ilvl w:val="1"/>
          <w:numId w:val="4"/>
        </w:numPr>
        <w:spacing w:after="0" w:line="240" w:lineRule="auto"/>
        <w:rPr>
          <w:rFonts w:ascii="Calibri" w:eastAsia="Calibri" w:hAnsi="Calibri" w:cs="Times New Roman"/>
          <w:sz w:val="24"/>
          <w:szCs w:val="24"/>
          <w:lang w:eastAsia="fr-FR"/>
        </w:rPr>
      </w:pPr>
      <w:r>
        <w:rPr>
          <w:rFonts w:eastAsia="Calibri" w:cs="Times New Roman"/>
          <w:b/>
          <w:bCs/>
          <w:sz w:val="24"/>
          <w:szCs w:val="24"/>
          <w:highlight w:val="lightGray"/>
          <w:lang w:eastAsia="fr-FR"/>
        </w:rPr>
        <w:t>des ressources pour la mise en œuvre de la continuité pédagogique</w:t>
      </w:r>
      <w:r>
        <w:rPr>
          <w:rFonts w:eastAsia="Calibri" w:cs="Times New Roman"/>
          <w:sz w:val="24"/>
          <w:szCs w:val="24"/>
          <w:lang w:eastAsia="fr-FR"/>
        </w:rPr>
        <w:t xml:space="preserve"> : </w:t>
      </w:r>
      <w:r>
        <w:rPr>
          <w:rFonts w:eastAsia="Calibri" w:cs="Times New Roman"/>
          <w:b/>
          <w:bCs/>
          <w:sz w:val="24"/>
          <w:szCs w:val="24"/>
          <w:lang w:eastAsia="fr-FR"/>
        </w:rPr>
        <w:t>Ma classe à la maison, un service du CNED</w:t>
      </w:r>
      <w:r>
        <w:rPr>
          <w:rFonts w:eastAsia="Calibri" w:cs="Times New Roman"/>
          <w:sz w:val="24"/>
          <w:szCs w:val="24"/>
          <w:lang w:eastAsia="fr-FR"/>
        </w:rPr>
        <w:t xml:space="preserve">, </w:t>
      </w:r>
      <w:r>
        <w:rPr>
          <w:rFonts w:eastAsia="Calibri" w:cs="Times New Roman"/>
          <w:color w:val="333333"/>
          <w:sz w:val="24"/>
          <w:szCs w:val="24"/>
        </w:rPr>
        <w:t xml:space="preserve">qui  propose gratuitement des parcours pédagogiques conçus pour un apprentissage à la maison. Avec « Ma classe à la maison », les enseignants peuvent organiser en complément des classes virtuelles : elles permettent de maintenir l’échange et la dynamique de groupe, d’animer un cours à distance, d’entretenir le lien entre l’enseignant et les élèves. </w:t>
      </w:r>
      <w:r>
        <w:rPr>
          <w:rFonts w:eastAsia="Calibri" w:cs="Times New Roman"/>
          <w:b/>
          <w:bCs/>
          <w:color w:val="333333"/>
          <w:sz w:val="24"/>
          <w:szCs w:val="24"/>
        </w:rPr>
        <w:t>Ressources TV France 4,</w:t>
      </w:r>
      <w:r>
        <w:rPr>
          <w:rFonts w:eastAsia="Calibri" w:cs="Times New Roman"/>
          <w:color w:val="333333"/>
          <w:sz w:val="24"/>
          <w:szCs w:val="24"/>
        </w:rPr>
        <w:t xml:space="preserve"> la chaîne modifie toute sa programmation de journée à compter du lundi 23 mars pour diffuser en direct des cours dispensés par des professeurs de l’Éducation Nationale pour répondre à la mission "Nation Apprenante". </w:t>
      </w:r>
      <w:r>
        <w:rPr>
          <w:rFonts w:eastAsia="Calibri" w:cs="Times New Roman"/>
          <w:b/>
          <w:bCs/>
          <w:color w:val="333333"/>
          <w:sz w:val="24"/>
          <w:szCs w:val="24"/>
        </w:rPr>
        <w:t>Biblio Manuels</w:t>
      </w:r>
      <w:r>
        <w:rPr>
          <w:rFonts w:eastAsia="Calibri" w:cs="Times New Roman"/>
          <w:color w:val="333333"/>
          <w:sz w:val="24"/>
          <w:szCs w:val="24"/>
        </w:rPr>
        <w:t xml:space="preserve"> : des éditeurs proposent gratuitement des manuels en ligne. Des ressources </w:t>
      </w:r>
      <w:r>
        <w:rPr>
          <w:rFonts w:eastAsia="Calibri" w:cs="Times New Roman"/>
          <w:b/>
          <w:bCs/>
          <w:color w:val="333333"/>
          <w:sz w:val="24"/>
          <w:szCs w:val="24"/>
        </w:rPr>
        <w:t xml:space="preserve">CANOPE. </w:t>
      </w:r>
      <w:r>
        <w:rPr>
          <w:rFonts w:eastAsia="Calibri" w:cs="Times New Roman"/>
          <w:color w:val="333333"/>
          <w:sz w:val="24"/>
          <w:szCs w:val="24"/>
        </w:rPr>
        <w:t xml:space="preserve">Une sélection de ressources publiées sur </w:t>
      </w:r>
      <w:r>
        <w:rPr>
          <w:rFonts w:eastAsia="Calibri" w:cs="Times New Roman"/>
          <w:b/>
          <w:bCs/>
          <w:color w:val="333333"/>
          <w:sz w:val="24"/>
          <w:szCs w:val="24"/>
        </w:rPr>
        <w:t>le site Prim à bord</w:t>
      </w:r>
      <w:r>
        <w:rPr>
          <w:rFonts w:eastAsia="Calibri" w:cs="Times New Roman"/>
          <w:color w:val="333333"/>
          <w:sz w:val="24"/>
          <w:szCs w:val="24"/>
        </w:rPr>
        <w:t xml:space="preserve">, le portail du numérique pour le premier degré. </w:t>
      </w:r>
      <w:r>
        <w:rPr>
          <w:rFonts w:eastAsia="Calibri" w:cs="Times New Roman"/>
          <w:b/>
          <w:bCs/>
          <w:color w:val="333333"/>
          <w:sz w:val="24"/>
          <w:szCs w:val="24"/>
        </w:rPr>
        <w:t>Vidéos Les Fondamentaux</w:t>
      </w:r>
      <w:r>
        <w:rPr>
          <w:rFonts w:eastAsia="Calibri" w:cs="Times New Roman"/>
          <w:color w:val="333333"/>
          <w:sz w:val="24"/>
          <w:szCs w:val="24"/>
        </w:rPr>
        <w:t xml:space="preserve">, plus de 400 films d’animation pour apprendre, de façon ludique, les notions fondamentales de l’école élémentaire en français, mathématiques, sciences, technologie, enseignement moral et civique. </w:t>
      </w:r>
      <w:r>
        <w:rPr>
          <w:rFonts w:eastAsia="Calibri" w:cs="Times New Roman"/>
          <w:b/>
          <w:bCs/>
          <w:color w:val="333333"/>
          <w:sz w:val="24"/>
          <w:szCs w:val="24"/>
        </w:rPr>
        <w:t>L'ASP est une plateforme d'enseignement à distance</w:t>
      </w:r>
      <w:r>
        <w:rPr>
          <w:rFonts w:eastAsia="Calibri" w:cs="Times New Roman"/>
          <w:color w:val="333333"/>
          <w:sz w:val="24"/>
          <w:szCs w:val="24"/>
        </w:rPr>
        <w:t xml:space="preserve"> proposée gratuitement </w:t>
      </w:r>
      <w:r>
        <w:rPr>
          <w:rFonts w:eastAsia="Calibri" w:cs="Times New Roman"/>
          <w:b/>
          <w:bCs/>
          <w:sz w:val="24"/>
          <w:szCs w:val="24"/>
        </w:rPr>
        <w:t>par la MAIF</w:t>
      </w:r>
      <w:r>
        <w:rPr>
          <w:rFonts w:eastAsia="Calibri" w:cs="Times New Roman"/>
          <w:sz w:val="24"/>
          <w:szCs w:val="24"/>
        </w:rPr>
        <w:t xml:space="preserve"> </w:t>
      </w:r>
      <w:r>
        <w:rPr>
          <w:rFonts w:eastAsia="Calibri" w:cs="Times New Roman"/>
          <w:color w:val="333333"/>
          <w:sz w:val="24"/>
          <w:szCs w:val="24"/>
        </w:rPr>
        <w:t>en partenariat avec Rue des écoles.</w:t>
      </w:r>
    </w:p>
    <w:p w:rsidR="00347E68" w:rsidRDefault="00347E68">
      <w:pPr>
        <w:spacing w:after="0" w:line="240" w:lineRule="auto"/>
        <w:ind w:left="1440"/>
        <w:rPr>
          <w:rFonts w:ascii="Calibri" w:eastAsia="Calibri" w:hAnsi="Calibri" w:cs="Times New Roman"/>
          <w:sz w:val="24"/>
          <w:szCs w:val="24"/>
          <w:lang w:eastAsia="fr-FR"/>
        </w:rPr>
      </w:pPr>
    </w:p>
    <w:p w:rsidR="00347E68" w:rsidRDefault="00115F97">
      <w:pPr>
        <w:numPr>
          <w:ilvl w:val="1"/>
          <w:numId w:val="4"/>
        </w:numPr>
        <w:spacing w:after="0" w:line="240" w:lineRule="auto"/>
      </w:pPr>
      <w:r>
        <w:rPr>
          <w:rFonts w:eastAsia="Calibri" w:cs="Times New Roman"/>
          <w:b/>
          <w:bCs/>
          <w:sz w:val="24"/>
          <w:szCs w:val="24"/>
          <w:highlight w:val="lightGray"/>
          <w:lang w:eastAsia="fr-FR"/>
        </w:rPr>
        <w:t>des outils  pour faciliter votre travail de gestion de la  communication entre les membres de l’équipe, les élèves et leurs familles</w:t>
      </w:r>
      <w:r>
        <w:rPr>
          <w:rFonts w:eastAsia="Calibri" w:cs="Times New Roman"/>
          <w:b/>
          <w:bCs/>
          <w:sz w:val="24"/>
          <w:szCs w:val="24"/>
          <w:lang w:eastAsia="fr-FR"/>
        </w:rPr>
        <w:t xml:space="preserve"> : </w:t>
      </w:r>
      <w:r>
        <w:rPr>
          <w:rFonts w:eastAsia="Calibri" w:cs="Times New Roman"/>
          <w:b/>
          <w:bCs/>
          <w:color w:val="333333"/>
          <w:sz w:val="24"/>
          <w:szCs w:val="24"/>
        </w:rPr>
        <w:t>Communiquer par visio</w:t>
      </w:r>
      <w:r>
        <w:rPr>
          <w:rFonts w:eastAsia="Calibri" w:cs="Times New Roman"/>
          <w:color w:val="333333"/>
          <w:sz w:val="24"/>
          <w:szCs w:val="24"/>
        </w:rPr>
        <w:t xml:space="preserve"> entre enseignants ou avec les élèves. </w:t>
      </w:r>
      <w:hyperlink r:id="rId8">
        <w:r>
          <w:rPr>
            <w:rStyle w:val="LienInternet"/>
            <w:rFonts w:eastAsia="Calibri" w:cs="Times New Roman"/>
            <w:b/>
            <w:bCs/>
            <w:sz w:val="24"/>
            <w:szCs w:val="24"/>
          </w:rPr>
          <w:t>Créer un sondage avec Evento</w:t>
        </w:r>
      </w:hyperlink>
      <w:r>
        <w:rPr>
          <w:rFonts w:eastAsia="Calibri" w:cs="Times New Roman"/>
          <w:b/>
          <w:bCs/>
          <w:sz w:val="24"/>
          <w:szCs w:val="24"/>
        </w:rPr>
        <w:t xml:space="preserve">. </w:t>
      </w:r>
      <w:r>
        <w:rPr>
          <w:rFonts w:eastAsia="Calibri" w:cs="Times New Roman"/>
          <w:b/>
          <w:bCs/>
          <w:color w:val="333333"/>
          <w:sz w:val="24"/>
          <w:szCs w:val="24"/>
        </w:rPr>
        <w:t>Mettre en place une liste de diffusion.</w:t>
      </w:r>
      <w:r>
        <w:rPr>
          <w:rFonts w:eastAsia="Calibri" w:cs="Times New Roman"/>
          <w:color w:val="333333"/>
          <w:sz w:val="24"/>
          <w:szCs w:val="24"/>
        </w:rPr>
        <w:t xml:space="preserve"> </w:t>
      </w:r>
      <w:r>
        <w:rPr>
          <w:rFonts w:eastAsia="Calibri" w:cs="Times New Roman"/>
          <w:b/>
          <w:bCs/>
          <w:color w:val="333333"/>
          <w:sz w:val="24"/>
          <w:szCs w:val="24"/>
        </w:rPr>
        <w:t xml:space="preserve">Demander une adresse mail pour sa classe. Utiliser ma messagerie professionnelle. Récupérer les adresses mails des parents dans Onde et les importer par classe dans le webmail. Tchap : Messagerie instantanée </w:t>
      </w:r>
      <w:r>
        <w:rPr>
          <w:rFonts w:eastAsia="Calibri" w:cs="Times New Roman"/>
          <w:color w:val="333333"/>
          <w:sz w:val="24"/>
          <w:szCs w:val="24"/>
        </w:rPr>
        <w:t>pour communiquer entre membres de l'équipe pédagogique.</w:t>
      </w:r>
    </w:p>
    <w:p w:rsidR="00347E68" w:rsidRDefault="00347E68">
      <w:pPr>
        <w:spacing w:after="0" w:line="240" w:lineRule="auto"/>
        <w:ind w:left="720"/>
        <w:rPr>
          <w:rFonts w:ascii="Calibri" w:eastAsia="Calibri" w:hAnsi="Calibri" w:cs="Times New Roman"/>
          <w:b/>
          <w:bCs/>
          <w:sz w:val="24"/>
          <w:szCs w:val="24"/>
          <w:lang w:eastAsia="fr-FR"/>
        </w:rPr>
      </w:pPr>
    </w:p>
    <w:p w:rsidR="00347E68" w:rsidRDefault="00115F97">
      <w:pPr>
        <w:numPr>
          <w:ilvl w:val="1"/>
          <w:numId w:val="4"/>
        </w:numPr>
        <w:spacing w:after="0" w:line="240" w:lineRule="auto"/>
      </w:pPr>
      <w:r>
        <w:rPr>
          <w:rFonts w:eastAsia="Calibri" w:cs="Times New Roman"/>
          <w:b/>
          <w:bCs/>
          <w:sz w:val="24"/>
          <w:szCs w:val="24"/>
          <w:highlight w:val="lightGray"/>
          <w:lang w:eastAsia="fr-FR"/>
        </w:rPr>
        <w:t>des outils  pour vous aider à organiser votre classe à distance</w:t>
      </w:r>
      <w:r>
        <w:rPr>
          <w:rFonts w:eastAsia="Calibri" w:cs="Times New Roman"/>
          <w:b/>
          <w:bCs/>
          <w:sz w:val="24"/>
          <w:szCs w:val="24"/>
          <w:lang w:eastAsia="fr-FR"/>
        </w:rPr>
        <w:t xml:space="preserve"> : </w:t>
      </w:r>
      <w:r>
        <w:rPr>
          <w:rFonts w:eastAsia="Calibri" w:cs="Times New Roman"/>
          <w:sz w:val="24"/>
          <w:szCs w:val="24"/>
          <w:lang w:eastAsia="fr-FR"/>
        </w:rPr>
        <w:t xml:space="preserve">cette rubrique </w:t>
      </w:r>
      <w:r>
        <w:rPr>
          <w:rFonts w:eastAsia="Calibri" w:cs="Times New Roman"/>
          <w:color w:val="333333"/>
          <w:sz w:val="24"/>
          <w:szCs w:val="24"/>
        </w:rPr>
        <w:t xml:space="preserve">présente  des outils tels que </w:t>
      </w:r>
      <w:r>
        <w:rPr>
          <w:rFonts w:eastAsia="Calibri" w:cs="Times New Roman"/>
          <w:b/>
          <w:bCs/>
          <w:color w:val="333333"/>
          <w:sz w:val="24"/>
          <w:szCs w:val="24"/>
        </w:rPr>
        <w:t xml:space="preserve">la classe virtuelle de la plateforme Ma classe à la maison. Comment utiliser son site école ou demander la création d'un site. PADLET : </w:t>
      </w:r>
      <w:r>
        <w:rPr>
          <w:rFonts w:eastAsia="Calibri" w:cs="Times New Roman"/>
          <w:color w:val="333333"/>
          <w:sz w:val="24"/>
          <w:szCs w:val="24"/>
        </w:rPr>
        <w:t>un outil pour communiquer vos contenus.</w:t>
      </w:r>
      <w:r>
        <w:rPr>
          <w:rFonts w:eastAsia="Calibri" w:cs="Times New Roman"/>
          <w:b/>
          <w:bCs/>
          <w:color w:val="333333"/>
          <w:sz w:val="24"/>
          <w:szCs w:val="24"/>
        </w:rPr>
        <w:t xml:space="preserve">  ENT : </w:t>
      </w:r>
      <w:r>
        <w:rPr>
          <w:rFonts w:eastAsia="Calibri" w:cs="Times New Roman"/>
          <w:color w:val="333333"/>
          <w:sz w:val="24"/>
          <w:szCs w:val="24"/>
        </w:rPr>
        <w:t>La seule application entièrement gratuite pour les écoles, enseignants et familles.</w:t>
      </w:r>
      <w:r>
        <w:rPr>
          <w:rFonts w:ascii="Helvetica" w:eastAsia="Calibri" w:hAnsi="Helvetica" w:cs="Helvetica"/>
          <w:color w:val="333333"/>
          <w:sz w:val="24"/>
          <w:szCs w:val="24"/>
        </w:rPr>
        <w:t xml:space="preserve"> </w:t>
      </w:r>
      <w:r>
        <w:rPr>
          <w:rFonts w:eastAsia="Calibri" w:cs="Times New Roman"/>
          <w:b/>
          <w:bCs/>
          <w:color w:val="333333"/>
          <w:sz w:val="24"/>
          <w:szCs w:val="24"/>
        </w:rPr>
        <w:t>ENT Beneylu School</w:t>
      </w:r>
      <w:r>
        <w:rPr>
          <w:rFonts w:ascii="Helvetica" w:eastAsia="Calibri" w:hAnsi="Helvetica" w:cs="Helvetica"/>
          <w:color w:val="333333"/>
          <w:sz w:val="24"/>
          <w:szCs w:val="24"/>
        </w:rPr>
        <w:t xml:space="preserve">. </w:t>
      </w:r>
      <w:r>
        <w:rPr>
          <w:rFonts w:eastAsia="Calibri" w:cs="Times New Roman"/>
          <w:b/>
          <w:bCs/>
          <w:color w:val="333333"/>
          <w:sz w:val="24"/>
          <w:szCs w:val="24"/>
        </w:rPr>
        <w:t>ENT:One</w:t>
      </w:r>
      <w:r>
        <w:rPr>
          <w:rFonts w:ascii="Helvetica" w:eastAsia="Calibri" w:hAnsi="Helvetica" w:cs="Helvetica"/>
          <w:color w:val="333333"/>
          <w:sz w:val="24"/>
          <w:szCs w:val="24"/>
        </w:rPr>
        <w:t xml:space="preserve"> </w:t>
      </w:r>
      <w:r>
        <w:rPr>
          <w:rFonts w:ascii="Helvetica" w:eastAsia="Calibri" w:hAnsi="Helvetica" w:cs="Helvetica"/>
          <w:color w:val="333333"/>
          <w:sz w:val="24"/>
          <w:szCs w:val="24"/>
        </w:rPr>
        <w:br/>
      </w:r>
      <w:hyperlink r:id="rId9">
        <w:r>
          <w:rPr>
            <w:rStyle w:val="LienInternet"/>
            <w:rFonts w:ascii="Helvetica" w:eastAsia="Calibri" w:hAnsi="Helvetica" w:cs="Helvetica"/>
            <w:b/>
            <w:bCs/>
            <w:color w:val="FFFFFF"/>
            <w:sz w:val="24"/>
            <w:szCs w:val="24"/>
          </w:rPr>
          <w:t>En savoir plus</w:t>
        </w:r>
      </w:hyperlink>
    </w:p>
    <w:p w:rsidR="00347E68" w:rsidRDefault="00347E68">
      <w:pPr>
        <w:spacing w:after="0" w:line="240" w:lineRule="auto"/>
        <w:jc w:val="both"/>
        <w:rPr>
          <w:rFonts w:ascii="Calibri" w:eastAsia="Calibri" w:hAnsi="Calibri" w:cs="Times New Roman"/>
          <w:b/>
          <w:bCs/>
          <w:lang w:eastAsia="fr-FR"/>
        </w:rPr>
      </w:pPr>
    </w:p>
    <w:p w:rsidR="00347E68" w:rsidRDefault="00347E68">
      <w:pPr>
        <w:spacing w:after="0" w:line="240" w:lineRule="auto"/>
        <w:jc w:val="both"/>
        <w:rPr>
          <w:rFonts w:ascii="Calibri" w:eastAsia="Calibri" w:hAnsi="Calibri" w:cs="Times New Roman"/>
          <w:b/>
          <w:bCs/>
          <w:lang w:eastAsia="fr-FR"/>
        </w:rPr>
      </w:pPr>
    </w:p>
    <w:p w:rsidR="00347E68" w:rsidRDefault="00115F97">
      <w:pPr>
        <w:spacing w:after="0" w:line="240" w:lineRule="auto"/>
        <w:jc w:val="both"/>
        <w:rPr>
          <w:rFonts w:ascii="Calibri" w:eastAsia="Calibri" w:hAnsi="Calibri" w:cs="Times New Roman"/>
          <w:lang w:eastAsia="fr-FR"/>
        </w:rPr>
      </w:pPr>
      <w:r>
        <w:rPr>
          <w:rFonts w:eastAsia="Calibri" w:cs="Times New Roman"/>
          <w:b/>
          <w:bCs/>
          <w:lang w:eastAsia="fr-FR"/>
        </w:rPr>
        <w:t xml:space="preserve">Ces outils et ressources  sont destinés à vous accompagner sur le long cours, </w:t>
      </w:r>
      <w:r>
        <w:rPr>
          <w:rFonts w:eastAsia="Calibri" w:cs="Times New Roman"/>
          <w:lang w:eastAsia="fr-FR"/>
        </w:rPr>
        <w:t>prenez le temps nécessaire, selon vos possibilités,  pour les consulter et vous les approprier. Ils sont  à adapter</w:t>
      </w:r>
      <w:r>
        <w:rPr>
          <w:rFonts w:eastAsia="Calibri" w:cs="Times New Roman"/>
          <w:b/>
          <w:bCs/>
          <w:lang w:eastAsia="fr-FR"/>
        </w:rPr>
        <w:t xml:space="preserve"> </w:t>
      </w:r>
      <w:r>
        <w:rPr>
          <w:rFonts w:eastAsia="Calibri" w:cs="Times New Roman"/>
          <w:lang w:eastAsia="fr-FR"/>
        </w:rPr>
        <w:t>selon votre contexte de classe, vos pratiques, vos compétences en ce qui concerne les outils numériques selon ce qui a déjà été communiqué aux familles.</w:t>
      </w:r>
    </w:p>
    <w:p w:rsidR="00347E68" w:rsidRDefault="00115F97">
      <w:pPr>
        <w:rPr>
          <w:rFonts w:ascii="Calibri" w:eastAsia="Calibri" w:hAnsi="Calibri" w:cs="Times New Roman"/>
          <w:lang w:eastAsia="fr-FR"/>
        </w:rPr>
      </w:pPr>
      <w:r>
        <w:br w:type="page"/>
      </w:r>
    </w:p>
    <w:p w:rsidR="00347E68" w:rsidRDefault="00115F97">
      <w:pPr>
        <w:pStyle w:val="Paragraphedeliste"/>
        <w:numPr>
          <w:ilvl w:val="0"/>
          <w:numId w:val="1"/>
        </w:numPr>
        <w:shd w:val="clear" w:color="auto" w:fill="FFFFFF" w:themeFill="background1"/>
        <w:spacing w:after="0" w:line="240" w:lineRule="auto"/>
        <w:jc w:val="both"/>
        <w:outlineLvl w:val="0"/>
      </w:pPr>
      <w:r>
        <w:rPr>
          <w:b/>
          <w:iCs/>
          <w:sz w:val="28"/>
          <w:szCs w:val="28"/>
        </w:rPr>
        <w:lastRenderedPageBreak/>
        <w:t xml:space="preserve">Le site Arts et culture 26 :  </w:t>
      </w:r>
      <w:hyperlink r:id="rId10">
        <w:r>
          <w:rPr>
            <w:rStyle w:val="LienInternet"/>
            <w:iCs/>
            <w:sz w:val="24"/>
            <w:szCs w:val="24"/>
          </w:rPr>
          <w:t>https://eac26.web.ac-grenoble.fr/</w:t>
        </w:r>
      </w:hyperlink>
      <w:r>
        <w:rPr>
          <w:b/>
          <w:iCs/>
          <w:sz w:val="24"/>
          <w:szCs w:val="24"/>
        </w:rPr>
        <w:t xml:space="preserve">  </w:t>
      </w:r>
      <w:r>
        <w:rPr>
          <w:iCs/>
          <w:sz w:val="24"/>
          <w:szCs w:val="24"/>
        </w:rPr>
        <w:t xml:space="preserve">onglet </w:t>
      </w:r>
      <w:r>
        <w:rPr>
          <w:sz w:val="24"/>
          <w:szCs w:val="24"/>
        </w:rPr>
        <w:t xml:space="preserve">"continuité pédagogique" dans le menu du site </w:t>
      </w:r>
      <w:r>
        <w:rPr>
          <w:iCs/>
          <w:sz w:val="24"/>
          <w:szCs w:val="24"/>
        </w:rPr>
        <w:t>avec deux rubriques Musique :</w:t>
      </w:r>
      <w:r>
        <w:t xml:space="preserve"> </w:t>
      </w:r>
      <w:hyperlink r:id="rId11">
        <w:r>
          <w:rPr>
            <w:rStyle w:val="LienInternet"/>
            <w:iCs/>
            <w:sz w:val="24"/>
            <w:szCs w:val="24"/>
          </w:rPr>
          <w:t>https://eac26.web.ac-grenoble.fr/education-musicale-0</w:t>
        </w:r>
      </w:hyperlink>
      <w:r>
        <w:rPr>
          <w:iCs/>
          <w:sz w:val="24"/>
          <w:szCs w:val="24"/>
        </w:rPr>
        <w:t xml:space="preserve">  et Arts plastiques</w:t>
      </w:r>
      <w:r>
        <w:rPr>
          <w:b/>
          <w:iCs/>
          <w:sz w:val="24"/>
          <w:szCs w:val="24"/>
        </w:rPr>
        <w:t xml:space="preserve"> :  </w:t>
      </w:r>
      <w:hyperlink r:id="rId12">
        <w:r>
          <w:rPr>
            <w:rStyle w:val="LienInternet"/>
            <w:iCs/>
            <w:sz w:val="24"/>
            <w:szCs w:val="24"/>
          </w:rPr>
          <w:t>https://eac26.web.ac-grenoble.fr/arts-plastiques-0</w:t>
        </w:r>
      </w:hyperlink>
      <w:r>
        <w:rPr>
          <w:iCs/>
          <w:color w:val="0070C0"/>
          <w:sz w:val="24"/>
          <w:szCs w:val="24"/>
        </w:rPr>
        <w:t xml:space="preserve"> </w:t>
      </w:r>
    </w:p>
    <w:p w:rsidR="00347E68" w:rsidRDefault="00347E68">
      <w:pPr>
        <w:pStyle w:val="Paragraphedeliste"/>
        <w:rPr>
          <w:b/>
          <w:sz w:val="28"/>
          <w:szCs w:val="28"/>
        </w:rPr>
      </w:pPr>
    </w:p>
    <w:p w:rsidR="00347E68" w:rsidRPr="00482C7F" w:rsidRDefault="00115F97">
      <w:pPr>
        <w:pStyle w:val="Paragraphedeliste"/>
        <w:numPr>
          <w:ilvl w:val="0"/>
          <w:numId w:val="1"/>
        </w:numPr>
        <w:shd w:val="clear" w:color="auto" w:fill="FDFDFC"/>
        <w:spacing w:after="120" w:line="240" w:lineRule="auto"/>
        <w:outlineLvl w:val="0"/>
      </w:pPr>
      <w:r>
        <w:rPr>
          <w:b/>
          <w:sz w:val="28"/>
          <w:szCs w:val="28"/>
        </w:rPr>
        <w:t xml:space="preserve">Le Tribu de l’ASH, </w:t>
      </w:r>
      <w:r>
        <w:rPr>
          <w:sz w:val="24"/>
          <w:szCs w:val="24"/>
        </w:rPr>
        <w:t>que je vous invite, vivement, à consulter, car c’est une véritable mine d’or à destination de tous</w:t>
      </w:r>
      <w:r>
        <w:rPr>
          <w:b/>
          <w:sz w:val="28"/>
          <w:szCs w:val="28"/>
        </w:rPr>
        <w:t xml:space="preserve"> :  </w:t>
      </w:r>
      <w:hyperlink r:id="rId13">
        <w:r>
          <w:rPr>
            <w:rStyle w:val="LienInternet"/>
            <w:b/>
          </w:rPr>
          <w:t>https://tribu.phm.education.gouv.fr/portal/auth/pagemarker/13/cms/default-domain/workspaces/ien-ash-26/parents?scope=__nocache</w:t>
        </w:r>
      </w:hyperlink>
      <w:r>
        <w:rPr>
          <w:b/>
        </w:rPr>
        <w:t xml:space="preserve"> . </w:t>
      </w:r>
      <w:r>
        <w:rPr>
          <w:sz w:val="24"/>
          <w:szCs w:val="24"/>
        </w:rPr>
        <w:t>Ce tribu présente plusieurs rubriques dans lesquelles sont classées les différentes ressources disponibles (cf : onglets en haut de la page, à gauche) : rubrique parents/professeurs/ressources/ audio-vidéos/ classe en ligne/ activités par thèmes</w:t>
      </w:r>
    </w:p>
    <w:p w:rsidR="00482C7F" w:rsidRDefault="00482C7F" w:rsidP="00482C7F">
      <w:pPr>
        <w:pStyle w:val="Paragraphedeliste"/>
      </w:pPr>
    </w:p>
    <w:p w:rsidR="00482C7F" w:rsidRDefault="00482C7F" w:rsidP="00482C7F">
      <w:pPr>
        <w:pStyle w:val="Paragraphedeliste"/>
        <w:shd w:val="clear" w:color="auto" w:fill="FDFDFC"/>
        <w:spacing w:after="120" w:line="240" w:lineRule="auto"/>
        <w:outlineLvl w:val="0"/>
      </w:pPr>
    </w:p>
    <w:p w:rsidR="00347E68" w:rsidRPr="00CE7EA2" w:rsidRDefault="00115F97" w:rsidP="00CE7EA2">
      <w:pPr>
        <w:shd w:val="clear" w:color="auto" w:fill="9CC2E5" w:themeFill="accent1" w:themeFillTint="99"/>
        <w:spacing w:after="0" w:line="240" w:lineRule="auto"/>
        <w:jc w:val="both"/>
        <w:outlineLvl w:val="0"/>
        <w:rPr>
          <w:b/>
          <w:sz w:val="28"/>
          <w:szCs w:val="28"/>
        </w:rPr>
      </w:pPr>
      <w:r>
        <w:rPr>
          <w:b/>
          <w:sz w:val="28"/>
          <w:szCs w:val="28"/>
        </w:rPr>
        <w:t xml:space="preserve">Un site national, celui de l’OCCE : </w:t>
      </w:r>
    </w:p>
    <w:p w:rsidR="00CE7EA2" w:rsidRDefault="00CE7EA2" w:rsidP="00482C7F">
      <w:pPr>
        <w:spacing w:after="0" w:line="240" w:lineRule="auto"/>
        <w:rPr>
          <w:rFonts w:eastAsia="Times New Roman" w:cs="Times New Roman"/>
          <w:b/>
          <w:bCs/>
          <w:color w:val="3E3939"/>
          <w:sz w:val="28"/>
          <w:szCs w:val="28"/>
          <w:lang w:eastAsia="fr-FR"/>
        </w:rPr>
      </w:pPr>
    </w:p>
    <w:p w:rsidR="00347E68" w:rsidRDefault="00115F97" w:rsidP="00482C7F">
      <w:pPr>
        <w:spacing w:after="0" w:line="240" w:lineRule="auto"/>
      </w:pPr>
      <w:r w:rsidRPr="00482C7F">
        <w:rPr>
          <w:rFonts w:eastAsia="Times New Roman" w:cs="Times New Roman"/>
          <w:b/>
          <w:bCs/>
          <w:color w:val="3E3939"/>
          <w:sz w:val="28"/>
          <w:szCs w:val="28"/>
          <w:lang w:eastAsia="fr-FR"/>
        </w:rPr>
        <w:t>l'OCCE national a mis en ligne</w:t>
      </w:r>
      <w:r w:rsidRPr="00482C7F">
        <w:rPr>
          <w:rFonts w:eastAsia="Times New Roman" w:cs="Times New Roman"/>
          <w:b/>
          <w:bCs/>
          <w:sz w:val="28"/>
          <w:szCs w:val="28"/>
          <w:lang w:eastAsia="fr-FR"/>
        </w:rPr>
        <w:t xml:space="preserve"> </w:t>
      </w:r>
      <w:hyperlink r:id="rId14">
        <w:r w:rsidRPr="00482C7F">
          <w:rPr>
            <w:rStyle w:val="LienInternet"/>
            <w:rFonts w:eastAsia="Times New Roman" w:cs="Times New Roman"/>
            <w:b/>
            <w:bCs/>
            <w:sz w:val="28"/>
            <w:szCs w:val="28"/>
            <w:lang w:eastAsia="fr-FR"/>
          </w:rPr>
          <w:t>des ressources</w:t>
        </w:r>
      </w:hyperlink>
      <w:r w:rsidRPr="00482C7F">
        <w:rPr>
          <w:rFonts w:eastAsia="Times New Roman" w:cs="Times New Roman"/>
          <w:b/>
          <w:bCs/>
          <w:color w:val="3E3939"/>
          <w:sz w:val="28"/>
          <w:szCs w:val="28"/>
          <w:lang w:eastAsia="fr-FR"/>
        </w:rPr>
        <w:t xml:space="preserve"> pour</w:t>
      </w:r>
      <w:hyperlink r:id="rId15">
        <w:r w:rsidRPr="00482C7F">
          <w:rPr>
            <w:rStyle w:val="LienInternet"/>
            <w:rFonts w:eastAsia="Times New Roman" w:cs="Times New Roman"/>
            <w:b/>
            <w:bCs/>
            <w:color w:val="0B6CDA"/>
            <w:sz w:val="28"/>
            <w:szCs w:val="28"/>
            <w:lang w:eastAsia="fr-FR"/>
          </w:rPr>
          <w:t xml:space="preserve"> les enseignants &amp; les parents</w:t>
        </w:r>
      </w:hyperlink>
      <w:r w:rsidRPr="00482C7F">
        <w:rPr>
          <w:rFonts w:eastAsia="Times New Roman" w:cs="Times New Roman"/>
          <w:b/>
          <w:bCs/>
          <w:color w:val="3E3939"/>
          <w:sz w:val="28"/>
          <w:szCs w:val="28"/>
          <w:lang w:eastAsia="fr-FR"/>
        </w:rPr>
        <w:t xml:space="preserve"> et pour </w:t>
      </w:r>
      <w:hyperlink r:id="rId16">
        <w:r w:rsidRPr="00482C7F">
          <w:rPr>
            <w:rStyle w:val="LienInternet"/>
            <w:rFonts w:eastAsia="Times New Roman" w:cs="Times New Roman"/>
            <w:b/>
            <w:bCs/>
            <w:color w:val="0B6CDA"/>
            <w:sz w:val="28"/>
            <w:szCs w:val="28"/>
            <w:lang w:eastAsia="fr-FR"/>
          </w:rPr>
          <w:t>les enfants</w:t>
        </w:r>
      </w:hyperlink>
      <w:r w:rsidRPr="00482C7F">
        <w:rPr>
          <w:rFonts w:eastAsia="Times New Roman" w:cs="Times New Roman"/>
          <w:b/>
          <w:bCs/>
          <w:color w:val="3E3939"/>
          <w:sz w:val="28"/>
          <w:szCs w:val="28"/>
          <w:lang w:eastAsia="fr-FR"/>
        </w:rPr>
        <w:t>.</w:t>
      </w:r>
    </w:p>
    <w:p w:rsidR="00347E68" w:rsidRDefault="00115F97">
      <w:pPr>
        <w:numPr>
          <w:ilvl w:val="0"/>
          <w:numId w:val="8"/>
        </w:numPr>
        <w:tabs>
          <w:tab w:val="left" w:pos="1068"/>
        </w:tabs>
        <w:spacing w:beforeAutospacing="1" w:after="0" w:line="240" w:lineRule="auto"/>
        <w:ind w:left="1068"/>
        <w:rPr>
          <w:rFonts w:eastAsia="Times New Roman" w:cs="Times New Roman"/>
          <w:color w:val="000000"/>
          <w:sz w:val="24"/>
          <w:szCs w:val="24"/>
          <w:lang w:eastAsia="fr-FR"/>
        </w:rPr>
      </w:pPr>
      <w:r>
        <w:rPr>
          <w:rFonts w:eastAsia="Times New Roman" w:cs="Times New Roman"/>
          <w:color w:val="3E3939"/>
          <w:sz w:val="24"/>
          <w:szCs w:val="24"/>
          <w:lang w:eastAsia="fr-FR"/>
        </w:rPr>
        <w:t>Pour les jeunes, sont privilégiés des dispositifs d’échanges, une moindre utilisation des écrans, la curiosité au quotidien. Ces ressources sont amenées à se renouveler, s’enrichir par les différentes associations OCCE.</w:t>
      </w:r>
    </w:p>
    <w:p w:rsidR="00347E68" w:rsidRDefault="00115F97">
      <w:pPr>
        <w:numPr>
          <w:ilvl w:val="0"/>
          <w:numId w:val="8"/>
        </w:numPr>
        <w:tabs>
          <w:tab w:val="left" w:pos="1068"/>
        </w:tabs>
        <w:spacing w:beforeAutospacing="1" w:after="0" w:line="240" w:lineRule="auto"/>
        <w:ind w:left="1068"/>
        <w:rPr>
          <w:rFonts w:eastAsia="Times New Roman" w:cs="Times New Roman"/>
          <w:color w:val="000000"/>
          <w:sz w:val="24"/>
          <w:szCs w:val="24"/>
          <w:lang w:eastAsia="fr-FR"/>
        </w:rPr>
      </w:pPr>
      <w:r>
        <w:rPr>
          <w:rFonts w:eastAsia="Times New Roman" w:cs="Times New Roman"/>
          <w:color w:val="3E3939"/>
          <w:sz w:val="24"/>
          <w:szCs w:val="24"/>
          <w:lang w:eastAsia="fr-FR"/>
        </w:rPr>
        <w:t xml:space="preserve">Une web radio nationale est en préparation. Sa visée est de mettre en « liance » les élèves isolés les uns des autres. </w:t>
      </w:r>
    </w:p>
    <w:p w:rsidR="00347E68" w:rsidRPr="00482C7F" w:rsidRDefault="00115F97">
      <w:pPr>
        <w:numPr>
          <w:ilvl w:val="0"/>
          <w:numId w:val="8"/>
        </w:numPr>
        <w:tabs>
          <w:tab w:val="left" w:pos="1068"/>
        </w:tabs>
        <w:spacing w:beforeAutospacing="1" w:after="0" w:line="240" w:lineRule="auto"/>
        <w:ind w:left="1068"/>
        <w:rPr>
          <w:rFonts w:eastAsia="Times New Roman" w:cs="Times New Roman"/>
          <w:color w:val="000000"/>
          <w:sz w:val="24"/>
          <w:szCs w:val="24"/>
          <w:lang w:eastAsia="fr-FR"/>
        </w:rPr>
      </w:pPr>
      <w:r>
        <w:rPr>
          <w:rFonts w:eastAsia="Times New Roman" w:cs="Times New Roman"/>
          <w:color w:val="3E3939"/>
          <w:sz w:val="24"/>
          <w:szCs w:val="24"/>
          <w:lang w:eastAsia="fr-FR"/>
        </w:rPr>
        <w:t>Pour les adultes, des revues A&amp;E sont en accès libre ainsi que des situations de l’Agenda coop.</w:t>
      </w:r>
    </w:p>
    <w:p w:rsidR="00347E68" w:rsidRPr="00EC1FAB" w:rsidRDefault="00347E68">
      <w:pPr>
        <w:pStyle w:val="Paragraphedeliste"/>
        <w:shd w:val="clear" w:color="auto" w:fill="FFFFFF" w:themeFill="background1"/>
        <w:spacing w:after="0" w:line="240" w:lineRule="auto"/>
        <w:jc w:val="both"/>
        <w:outlineLvl w:val="0"/>
        <w:rPr>
          <w:b/>
          <w:sz w:val="16"/>
          <w:szCs w:val="16"/>
        </w:rPr>
      </w:pPr>
    </w:p>
    <w:p w:rsidR="00EC1FAB" w:rsidRDefault="00EC1FAB">
      <w:pPr>
        <w:pStyle w:val="Paragraphedeliste"/>
        <w:shd w:val="clear" w:color="auto" w:fill="FFFFFF" w:themeFill="background1"/>
        <w:spacing w:after="0" w:line="240" w:lineRule="auto"/>
        <w:jc w:val="both"/>
        <w:outlineLvl w:val="0"/>
        <w:rPr>
          <w:b/>
          <w:sz w:val="28"/>
          <w:szCs w:val="28"/>
        </w:rPr>
      </w:pPr>
    </w:p>
    <w:p w:rsidR="00347E68" w:rsidRDefault="00115F97">
      <w:pPr>
        <w:shd w:val="clear" w:color="auto" w:fill="9CC2E5" w:themeFill="accent1" w:themeFillTint="99"/>
        <w:spacing w:after="0" w:line="240" w:lineRule="auto"/>
        <w:jc w:val="both"/>
        <w:outlineLvl w:val="0"/>
        <w:rPr>
          <w:b/>
          <w:sz w:val="28"/>
          <w:szCs w:val="28"/>
        </w:rPr>
      </w:pPr>
      <w:r>
        <w:rPr>
          <w:b/>
          <w:sz w:val="28"/>
          <w:szCs w:val="28"/>
        </w:rPr>
        <w:t>Des ressources qui me paraissent très intéressantes, à consulter, partager, selon vos besoins</w:t>
      </w:r>
    </w:p>
    <w:p w:rsidR="00347E68" w:rsidRDefault="00347E68">
      <w:pPr>
        <w:pStyle w:val="Paragraphedeliste"/>
        <w:ind w:left="502"/>
        <w:jc w:val="both"/>
        <w:rPr>
          <w:b/>
          <w:sz w:val="16"/>
          <w:szCs w:val="16"/>
        </w:rPr>
      </w:pPr>
    </w:p>
    <w:p w:rsidR="00347E68" w:rsidRDefault="00115F97">
      <w:pPr>
        <w:jc w:val="both"/>
        <w:rPr>
          <w:b/>
          <w:sz w:val="28"/>
          <w:szCs w:val="28"/>
        </w:rPr>
      </w:pPr>
      <w:r>
        <w:rPr>
          <w:b/>
          <w:sz w:val="28"/>
          <w:szCs w:val="28"/>
          <w:highlight w:val="lightGray"/>
        </w:rPr>
        <w:t>Ressources à destination des familles :</w:t>
      </w:r>
      <w:r>
        <w:rPr>
          <w:b/>
          <w:sz w:val="28"/>
          <w:szCs w:val="28"/>
        </w:rPr>
        <w:t xml:space="preserve"> </w:t>
      </w:r>
    </w:p>
    <w:p w:rsidR="00347E68" w:rsidRDefault="00115F97">
      <w:pPr>
        <w:pStyle w:val="Paragraphedeliste"/>
        <w:numPr>
          <w:ilvl w:val="0"/>
          <w:numId w:val="5"/>
        </w:numPr>
        <w:jc w:val="both"/>
        <w:rPr>
          <w:b/>
          <w:sz w:val="28"/>
          <w:szCs w:val="28"/>
        </w:rPr>
      </w:pPr>
      <w:r>
        <w:rPr>
          <w:b/>
          <w:sz w:val="28"/>
          <w:szCs w:val="28"/>
        </w:rPr>
        <w:t>Le coronavirus expliqué aux enfants</w:t>
      </w:r>
    </w:p>
    <w:p w:rsidR="00347E68" w:rsidRDefault="00115F97">
      <w:pPr>
        <w:pStyle w:val="Paragraphedeliste"/>
        <w:numPr>
          <w:ilvl w:val="0"/>
          <w:numId w:val="11"/>
        </w:numPr>
        <w:rPr>
          <w:sz w:val="24"/>
          <w:szCs w:val="24"/>
        </w:rPr>
      </w:pPr>
      <w:r>
        <w:rPr>
          <w:b/>
          <w:sz w:val="24"/>
          <w:szCs w:val="24"/>
        </w:rPr>
        <w:t>Une infographie enfants à destination des familles, intitulée "le coronavirus expliqué aux enfants". Ce document national, pédagogique à tonalité ludique, à destination des enfants de l’école primaire leur explique de façon fiable le coronavirus, les gestes barrière, ce qui se passe quand on l’attrape, la continuité pédagogique</w:t>
      </w:r>
      <w:r>
        <w:rPr>
          <w:sz w:val="24"/>
          <w:szCs w:val="24"/>
        </w:rPr>
        <w:t>. L’objectif est que les professeurs et les parents s’en emparent et expliquent clairement les choses aux petits élèves.</w:t>
      </w:r>
    </w:p>
    <w:p w:rsidR="00347E68" w:rsidRDefault="00115F97">
      <w:pPr>
        <w:pStyle w:val="Paragraphedeliste"/>
        <w:numPr>
          <w:ilvl w:val="1"/>
          <w:numId w:val="11"/>
        </w:numPr>
      </w:pPr>
      <w:r>
        <w:rPr>
          <w:sz w:val="24"/>
          <w:szCs w:val="24"/>
        </w:rPr>
        <w:t xml:space="preserve">6 questions sur le coronavirus, </w:t>
      </w:r>
      <w:hyperlink r:id="rId17">
        <w:r>
          <w:rPr>
            <w:rStyle w:val="LienInternet"/>
            <w:b/>
            <w:sz w:val="24"/>
            <w:szCs w:val="24"/>
          </w:rPr>
          <w:t>cliquer ici</w:t>
        </w:r>
      </w:hyperlink>
      <w:r>
        <w:rPr>
          <w:sz w:val="24"/>
          <w:szCs w:val="24"/>
        </w:rPr>
        <w:t xml:space="preserve"> , pour accéder au document</w:t>
      </w:r>
    </w:p>
    <w:p w:rsidR="00347E68" w:rsidRDefault="00115F97">
      <w:pPr>
        <w:pStyle w:val="Paragraphedeliste"/>
        <w:numPr>
          <w:ilvl w:val="1"/>
          <w:numId w:val="11"/>
        </w:numPr>
      </w:pPr>
      <w:r>
        <w:rPr>
          <w:sz w:val="24"/>
          <w:szCs w:val="24"/>
        </w:rPr>
        <w:t xml:space="preserve">Le lien ci-dessous permet d'accéder au kit complet : </w:t>
      </w:r>
      <w:hyperlink r:id="rId18">
        <w:r>
          <w:rPr>
            <w:rStyle w:val="LienInternet"/>
            <w:sz w:val="24"/>
            <w:szCs w:val="24"/>
          </w:rPr>
          <w:t>https://www.education.gouv.fr/le-coronavirus-explique-aux-enfants-303246</w:t>
        </w:r>
      </w:hyperlink>
      <w:r>
        <w:rPr>
          <w:sz w:val="24"/>
          <w:szCs w:val="24"/>
        </w:rPr>
        <w:t xml:space="preserve"> </w:t>
      </w:r>
    </w:p>
    <w:p w:rsidR="00347E68" w:rsidRDefault="00347E68">
      <w:pPr>
        <w:pStyle w:val="Paragraphedeliste"/>
        <w:ind w:left="1582"/>
        <w:rPr>
          <w:sz w:val="24"/>
          <w:szCs w:val="24"/>
        </w:rPr>
      </w:pPr>
    </w:p>
    <w:p w:rsidR="00632FB6" w:rsidRDefault="00632FB6" w:rsidP="00632FB6">
      <w:pPr>
        <w:pStyle w:val="Paragraphedeliste"/>
        <w:numPr>
          <w:ilvl w:val="0"/>
          <w:numId w:val="9"/>
        </w:numPr>
        <w:rPr>
          <w:b/>
          <w:sz w:val="24"/>
          <w:szCs w:val="24"/>
        </w:rPr>
      </w:pPr>
      <w:r>
        <w:rPr>
          <w:b/>
          <w:sz w:val="24"/>
          <w:szCs w:val="24"/>
        </w:rPr>
        <w:t>Des conseils et une petite infographie pour expliquer la situation aux enfants avec des dessins de Marguerite de Livron, psychomotricienne :</w:t>
      </w:r>
    </w:p>
    <w:p w:rsidR="00632FB6" w:rsidRDefault="006E1628" w:rsidP="00632FB6">
      <w:pPr>
        <w:pStyle w:val="Paragraphedeliste"/>
        <w:numPr>
          <w:ilvl w:val="0"/>
          <w:numId w:val="10"/>
        </w:numPr>
      </w:pPr>
      <w:hyperlink r:id="rId19">
        <w:r w:rsidR="00632FB6">
          <w:rPr>
            <w:rStyle w:val="LienInternet"/>
            <w:sz w:val="24"/>
            <w:szCs w:val="24"/>
          </w:rPr>
          <w:t>http://psycogitatio.fr/le-coronavirus-explique-aux-enfants/</w:t>
        </w:r>
      </w:hyperlink>
      <w:r w:rsidR="00632FB6">
        <w:rPr>
          <w:sz w:val="24"/>
          <w:szCs w:val="24"/>
        </w:rPr>
        <w:t xml:space="preserve"> </w:t>
      </w:r>
    </w:p>
    <w:p w:rsidR="00632FB6" w:rsidRPr="00AE0827" w:rsidRDefault="006E1628" w:rsidP="00632FB6">
      <w:pPr>
        <w:pStyle w:val="Paragraphedeliste"/>
        <w:numPr>
          <w:ilvl w:val="0"/>
          <w:numId w:val="10"/>
        </w:numPr>
      </w:pPr>
      <w:hyperlink r:id="rId20">
        <w:r w:rsidR="00632FB6">
          <w:rPr>
            <w:rStyle w:val="LienInternet"/>
            <w:sz w:val="24"/>
            <w:szCs w:val="24"/>
          </w:rPr>
          <w:t>https://www.instagram.com/p/B92WvSPHkx8/</w:t>
        </w:r>
      </w:hyperlink>
      <w:r w:rsidR="00632FB6">
        <w:rPr>
          <w:sz w:val="24"/>
          <w:szCs w:val="24"/>
        </w:rPr>
        <w:t xml:space="preserve"> </w:t>
      </w:r>
      <w:r w:rsidR="00632FB6">
        <w:rPr>
          <w:sz w:val="18"/>
          <w:szCs w:val="18"/>
        </w:rPr>
        <w:t>(lien transmis par Olivier Thomas , école J.Monin Romans)</w:t>
      </w:r>
    </w:p>
    <w:p w:rsidR="00AE0827" w:rsidRPr="00632FB6" w:rsidRDefault="006E1628" w:rsidP="00632FB6">
      <w:pPr>
        <w:pStyle w:val="Paragraphedeliste"/>
        <w:numPr>
          <w:ilvl w:val="0"/>
          <w:numId w:val="10"/>
        </w:numPr>
      </w:pPr>
      <w:hyperlink r:id="rId21" w:history="1">
        <w:r w:rsidR="00AE0827" w:rsidRPr="00AE0827">
          <w:rPr>
            <w:rStyle w:val="Lienhypertexte"/>
          </w:rPr>
          <w:t>https://www.cocovirus.net/</w:t>
        </w:r>
      </w:hyperlink>
    </w:p>
    <w:p w:rsidR="00632FB6" w:rsidRPr="00073763" w:rsidRDefault="00632FB6">
      <w:pPr>
        <w:pStyle w:val="Paragraphedeliste"/>
        <w:numPr>
          <w:ilvl w:val="0"/>
          <w:numId w:val="9"/>
        </w:numPr>
        <w:rPr>
          <w:rStyle w:val="Lienhypertexte"/>
          <w:color w:val="auto"/>
          <w:sz w:val="24"/>
          <w:szCs w:val="24"/>
          <w:u w:val="none"/>
        </w:rPr>
      </w:pPr>
      <w:r w:rsidRPr="00632FB6">
        <w:rPr>
          <w:b/>
          <w:color w:val="000000"/>
          <w:sz w:val="24"/>
          <w:szCs w:val="24"/>
          <w:shd w:val="clear" w:color="auto" w:fill="FFFFFF" w:themeFill="background1"/>
        </w:rPr>
        <w:t xml:space="preserve">L’AGEEM (Association Générale des Enseignants et des classes Maternelles et publiques) vous propose une affiche pédagogique réalisée avec S. TOUACHE pour mettre en pratique quelques </w:t>
      </w:r>
      <w:r w:rsidRPr="00632FB6">
        <w:rPr>
          <w:b/>
          <w:color w:val="000000"/>
          <w:sz w:val="24"/>
          <w:szCs w:val="24"/>
          <w:shd w:val="clear" w:color="auto" w:fill="FFFFFF" w:themeFill="background1"/>
        </w:rPr>
        <w:lastRenderedPageBreak/>
        <w:t>gestes simples pour lutter contre le coronavirus dès le plus jeune âge :</w:t>
      </w:r>
      <w:r>
        <w:rPr>
          <w:b/>
          <w:color w:val="000000"/>
          <w:sz w:val="24"/>
          <w:szCs w:val="24"/>
          <w:shd w:val="clear" w:color="auto" w:fill="F3FFF3"/>
        </w:rPr>
        <w:t xml:space="preserve"> </w:t>
      </w:r>
      <w:r w:rsidRPr="00632FB6">
        <w:rPr>
          <w:color w:val="000000"/>
          <w:shd w:val="clear" w:color="auto" w:fill="F3FFF3"/>
        </w:rPr>
        <w:t>.</w:t>
      </w:r>
      <w:hyperlink r:id="rId22" w:history="1">
        <w:r w:rsidRPr="00632FB6">
          <w:rPr>
            <w:rStyle w:val="Lienhypertexte"/>
            <w:sz w:val="24"/>
            <w:szCs w:val="24"/>
          </w:rPr>
          <w:t>https://delecolealamaison.ageem.org/wp-content/uploads/2020/03/Les-gestes-barrie%CC%80res.pdf</w:t>
        </w:r>
      </w:hyperlink>
    </w:p>
    <w:p w:rsidR="00632FB6" w:rsidRDefault="00632FB6" w:rsidP="00632FB6">
      <w:pPr>
        <w:pStyle w:val="Paragraphedeliste"/>
        <w:ind w:left="1776"/>
      </w:pPr>
    </w:p>
    <w:p w:rsidR="00347E68" w:rsidRPr="00EC1FAB" w:rsidRDefault="00115F97">
      <w:pPr>
        <w:pStyle w:val="Paragraphedeliste"/>
        <w:numPr>
          <w:ilvl w:val="0"/>
          <w:numId w:val="5"/>
        </w:numPr>
        <w:spacing w:after="0" w:line="240" w:lineRule="auto"/>
        <w:rPr>
          <w:sz w:val="24"/>
          <w:szCs w:val="24"/>
        </w:rPr>
      </w:pPr>
      <w:r w:rsidRPr="00EC1FAB">
        <w:rPr>
          <w:b/>
          <w:sz w:val="28"/>
          <w:szCs w:val="28"/>
        </w:rPr>
        <w:t xml:space="preserve">Comment parler du coronavirus aux enfants quand on est parent ? </w:t>
      </w:r>
    </w:p>
    <w:p w:rsidR="00347E68" w:rsidRDefault="00115F97">
      <w:pPr>
        <w:pStyle w:val="Paragraphedeliste"/>
        <w:numPr>
          <w:ilvl w:val="0"/>
          <w:numId w:val="12"/>
        </w:numPr>
        <w:spacing w:after="0" w:line="240" w:lineRule="auto"/>
      </w:pPr>
      <w:r w:rsidRPr="00EC1FAB">
        <w:rPr>
          <w:b/>
          <w:sz w:val="24"/>
          <w:szCs w:val="24"/>
        </w:rPr>
        <w:t>Réponses d'une pédopsychiatre à des questions auxquelles sont confrontés les parents Article du Monde du 19 mars 2020</w:t>
      </w:r>
      <w:r w:rsidRPr="00EC1FAB">
        <w:rPr>
          <w:b/>
          <w:sz w:val="28"/>
          <w:szCs w:val="28"/>
        </w:rPr>
        <w:t> </w:t>
      </w:r>
      <w:r>
        <w:rPr>
          <w:b/>
          <w:color w:val="002060"/>
          <w:sz w:val="28"/>
          <w:szCs w:val="28"/>
        </w:rPr>
        <w:t>:</w:t>
      </w:r>
      <w:r>
        <w:rPr>
          <w:color w:val="002060"/>
          <w:sz w:val="24"/>
          <w:szCs w:val="24"/>
        </w:rPr>
        <w:t xml:space="preserve">  </w:t>
      </w:r>
      <w:hyperlink r:id="rId23" w:anchor="Echobox=1584618985" w:history="1">
        <w:r>
          <w:rPr>
            <w:rStyle w:val="LienInternet"/>
            <w:sz w:val="24"/>
            <w:szCs w:val="24"/>
          </w:rPr>
          <w:t>https://www.lemonde.fr/m-perso/article/2020/03/19/confinement-on-peut-etre-plus-souple-avec-les-enfants-les-journees-sont-longues_6033668_4497916.html?utm_medium=Social&amp;utm_source=Facebook#Echobox=1584618985</w:t>
        </w:r>
      </w:hyperlink>
    </w:p>
    <w:p w:rsidR="00EC1FAB" w:rsidRDefault="00EC1FAB" w:rsidP="00EC1FAB">
      <w:pPr>
        <w:pStyle w:val="Paragraphedeliste"/>
        <w:spacing w:after="0" w:line="240" w:lineRule="auto"/>
        <w:ind w:left="1222"/>
      </w:pPr>
    </w:p>
    <w:p w:rsidR="00347E68" w:rsidRDefault="00115F97" w:rsidP="00EC1FAB">
      <w:pPr>
        <w:pStyle w:val="Paragraphedeliste"/>
        <w:numPr>
          <w:ilvl w:val="0"/>
          <w:numId w:val="11"/>
        </w:numPr>
      </w:pPr>
      <w:r>
        <w:rPr>
          <w:b/>
          <w:bCs/>
          <w:sz w:val="24"/>
          <w:szCs w:val="24"/>
        </w:rPr>
        <w:t xml:space="preserve">Expliquer, rassurer, structurer : comment parler du coronavirus à vos enfants ? Article paru dans Sud-Ouest le 13 mars 2020 </w:t>
      </w:r>
      <w:r>
        <w:rPr>
          <w:bCs/>
          <w:sz w:val="24"/>
          <w:szCs w:val="24"/>
        </w:rPr>
        <w:t xml:space="preserve">Comment répondre aux questions des enfants, parfois très jeunes, sur la situation actuelle, sans les inquiéter inutilement ? : </w:t>
      </w:r>
      <w:hyperlink r:id="rId24">
        <w:r>
          <w:rPr>
            <w:rStyle w:val="LienInternet"/>
            <w:bCs/>
            <w:sz w:val="24"/>
            <w:szCs w:val="24"/>
          </w:rPr>
          <w:t>https://www.sudouest.fr/2020/03/13/expliquer-rassurer-structurer-comment-parler-du-coronavirus-a-vos-enfants-7319971-10861.php</w:t>
        </w:r>
      </w:hyperlink>
      <w:r>
        <w:rPr>
          <w:bCs/>
          <w:sz w:val="24"/>
          <w:szCs w:val="24"/>
        </w:rPr>
        <w:t xml:space="preserve"> </w:t>
      </w:r>
      <w:r>
        <w:rPr>
          <w:bCs/>
          <w:sz w:val="18"/>
          <w:szCs w:val="18"/>
        </w:rPr>
        <w:t>(lien transmis par Annie Mao , école maternelle République Romans)</w:t>
      </w:r>
    </w:p>
    <w:p w:rsidR="00347E68" w:rsidRDefault="00347E68">
      <w:pPr>
        <w:pStyle w:val="Paragraphedeliste"/>
        <w:spacing w:after="0" w:line="240" w:lineRule="auto"/>
        <w:ind w:left="1222"/>
        <w:rPr>
          <w:color w:val="0070C0"/>
          <w:sz w:val="24"/>
          <w:szCs w:val="24"/>
        </w:rPr>
      </w:pPr>
    </w:p>
    <w:p w:rsidR="00347E68" w:rsidRPr="00EC1FAB" w:rsidRDefault="00115F97">
      <w:pPr>
        <w:pStyle w:val="Paragraphedeliste"/>
        <w:numPr>
          <w:ilvl w:val="0"/>
          <w:numId w:val="5"/>
        </w:numPr>
        <w:shd w:val="clear" w:color="auto" w:fill="FDFDFC"/>
        <w:spacing w:before="240" w:after="120" w:line="240" w:lineRule="auto"/>
        <w:jc w:val="both"/>
        <w:outlineLvl w:val="0"/>
      </w:pPr>
      <w:r>
        <w:rPr>
          <w:rFonts w:eastAsia="Times New Roman" w:cs="Times New Roman"/>
          <w:b/>
          <w:color w:val="222222"/>
          <w:sz w:val="28"/>
          <w:szCs w:val="28"/>
          <w:lang w:eastAsia="fr-FR"/>
        </w:rPr>
        <w:t>Le CRAP-Cahiers pédagogiques :   Le coronavirus et l’école - Faire l’école à la maison sous coronavirus ?</w:t>
      </w:r>
      <w:r>
        <w:rPr>
          <w:rFonts w:eastAsia="Times New Roman" w:cs="Times New Roman"/>
          <w:b/>
          <w:color w:val="222222"/>
          <w:sz w:val="24"/>
          <w:szCs w:val="24"/>
          <w:lang w:eastAsia="fr-FR"/>
        </w:rPr>
        <w:t xml:space="preserve"> </w:t>
      </w:r>
      <w:hyperlink r:id="rId25">
        <w:r>
          <w:rPr>
            <w:rStyle w:val="LienInternet"/>
            <w:rFonts w:ascii="Georgia" w:eastAsia="Times New Roman" w:hAnsi="Georgia" w:cs="Helvetica"/>
            <w:bCs/>
            <w:color w:val="0098FF"/>
            <w:sz w:val="24"/>
            <w:szCs w:val="24"/>
            <w:lang w:eastAsia="fr-FR"/>
          </w:rPr>
          <w:t>https://www.cahiers-pedagogiques.com/Faire-l-ecole-a-la-maison-sous-coronavirus</w:t>
        </w:r>
      </w:hyperlink>
      <w:r>
        <w:rPr>
          <w:rFonts w:eastAsia="Times New Roman" w:cs="Times New Roman"/>
          <w:b/>
          <w:color w:val="222222"/>
          <w:sz w:val="28"/>
          <w:szCs w:val="28"/>
          <w:lang w:eastAsia="fr-FR"/>
        </w:rPr>
        <w:t xml:space="preserve">   </w:t>
      </w:r>
      <w:r>
        <w:rPr>
          <w:rFonts w:eastAsia="Times New Roman" w:cs="Times New Roman"/>
          <w:color w:val="222222"/>
          <w:sz w:val="24"/>
          <w:szCs w:val="24"/>
          <w:lang w:eastAsia="fr-FR"/>
        </w:rPr>
        <w:t xml:space="preserve">Article extrêmement intéressant du 14 mars 2020 . </w:t>
      </w:r>
      <w:r>
        <w:rPr>
          <w:rFonts w:eastAsia="Times New Roman" w:cs="Helvetica"/>
          <w:bCs/>
          <w:sz w:val="24"/>
          <w:szCs w:val="24"/>
          <w:lang w:eastAsia="fr-FR"/>
        </w:rPr>
        <w:t xml:space="preserve">Des suggestions d'activités en plus de ce que peut vous proposer l'enseignant et comment aider les enfants à faire le travail proposé par l'enseignant. </w:t>
      </w:r>
    </w:p>
    <w:p w:rsidR="00EC1FAB" w:rsidRDefault="00EC1FAB" w:rsidP="00EC1FAB">
      <w:pPr>
        <w:pStyle w:val="Paragraphedeliste"/>
        <w:shd w:val="clear" w:color="auto" w:fill="FDFDFC"/>
        <w:spacing w:before="240" w:after="120" w:line="240" w:lineRule="auto"/>
        <w:ind w:left="502"/>
        <w:jc w:val="both"/>
        <w:outlineLvl w:val="0"/>
      </w:pPr>
    </w:p>
    <w:p w:rsidR="00347E68" w:rsidRPr="00EC1FAB" w:rsidRDefault="00115F97">
      <w:pPr>
        <w:pStyle w:val="Paragraphedeliste"/>
        <w:numPr>
          <w:ilvl w:val="0"/>
          <w:numId w:val="5"/>
        </w:numPr>
      </w:pPr>
      <w:r>
        <w:rPr>
          <w:b/>
          <w:sz w:val="28"/>
          <w:szCs w:val="28"/>
        </w:rPr>
        <w:t xml:space="preserve">Accompagnement des parents en maternelle : </w:t>
      </w:r>
      <w:hyperlink r:id="rId26">
        <w:r>
          <w:rPr>
            <w:rStyle w:val="LienInternet"/>
            <w:b/>
            <w:i/>
            <w:sz w:val="24"/>
            <w:szCs w:val="24"/>
          </w:rPr>
          <w:t xml:space="preserve">cliquer ici </w:t>
        </w:r>
      </w:hyperlink>
      <w:r>
        <w:rPr>
          <w:i/>
          <w:sz w:val="18"/>
          <w:szCs w:val="18"/>
        </w:rPr>
        <w:t xml:space="preserve"> (recommandé par Valérie Dusserre, école maternelle des Récollets à Romans)</w:t>
      </w:r>
    </w:p>
    <w:p w:rsidR="00EC1FAB" w:rsidRDefault="00EC1FAB" w:rsidP="00EC1FAB">
      <w:pPr>
        <w:pStyle w:val="Paragraphedeliste"/>
      </w:pPr>
    </w:p>
    <w:p w:rsidR="00347E68" w:rsidRPr="00EC1FAB" w:rsidRDefault="00115F97">
      <w:pPr>
        <w:pStyle w:val="Paragraphedeliste"/>
        <w:numPr>
          <w:ilvl w:val="0"/>
          <w:numId w:val="5"/>
        </w:numPr>
      </w:pPr>
      <w:r>
        <w:rPr>
          <w:rFonts w:eastAsia="Times New Roman" w:cs="Times New Roman"/>
          <w:b/>
          <w:color w:val="222222"/>
          <w:sz w:val="28"/>
          <w:szCs w:val="28"/>
          <w:lang w:eastAsia="fr-FR"/>
        </w:rPr>
        <w:t>Le Centre pour l’Education aux Médias et à l’Information dans  Espace familles :  Être parents à l’ère numérique :</w:t>
      </w:r>
      <w:r>
        <w:rPr>
          <w:sz w:val="24"/>
          <w:szCs w:val="24"/>
        </w:rPr>
        <w:t xml:space="preserve"> </w:t>
      </w:r>
      <w:hyperlink r:id="rId27">
        <w:r>
          <w:rPr>
            <w:rStyle w:val="LienInternet"/>
            <w:sz w:val="24"/>
            <w:szCs w:val="24"/>
          </w:rPr>
          <w:t>https://www.clemi.fr/fr/guide-famille.html</w:t>
        </w:r>
      </w:hyperlink>
      <w:r>
        <w:rPr>
          <w:sz w:val="24"/>
          <w:szCs w:val="24"/>
        </w:rPr>
        <w:t xml:space="preserve">    </w:t>
      </w:r>
      <w:r>
        <w:rPr>
          <w:sz w:val="18"/>
          <w:szCs w:val="18"/>
        </w:rPr>
        <w:t>(lien transmis par Olivier Thomas , école J.Monin Romans)</w:t>
      </w:r>
    </w:p>
    <w:p w:rsidR="00EC1FAB" w:rsidRDefault="00EC1FAB" w:rsidP="00EC1FAB">
      <w:pPr>
        <w:pStyle w:val="Paragraphedeliste"/>
      </w:pPr>
    </w:p>
    <w:p w:rsidR="00347E68" w:rsidRDefault="00115F97">
      <w:pPr>
        <w:shd w:val="clear" w:color="auto" w:fill="FDFDFC"/>
        <w:spacing w:before="240" w:after="120" w:line="240" w:lineRule="auto"/>
        <w:jc w:val="both"/>
        <w:outlineLvl w:val="0"/>
        <w:rPr>
          <w:b/>
          <w:sz w:val="28"/>
          <w:szCs w:val="28"/>
        </w:rPr>
      </w:pPr>
      <w:r>
        <w:rPr>
          <w:b/>
          <w:sz w:val="28"/>
          <w:szCs w:val="28"/>
          <w:highlight w:val="lightGray"/>
        </w:rPr>
        <w:t>Ressources à destination des professeurs des écoles</w:t>
      </w:r>
    </w:p>
    <w:p w:rsidR="00347E68" w:rsidRDefault="00115F97">
      <w:pPr>
        <w:pStyle w:val="Paragraphedeliste"/>
        <w:numPr>
          <w:ilvl w:val="0"/>
          <w:numId w:val="2"/>
        </w:numPr>
        <w:shd w:val="clear" w:color="auto" w:fill="FDFDFC"/>
        <w:spacing w:after="120" w:line="240" w:lineRule="auto"/>
        <w:ind w:left="714" w:hanging="357"/>
        <w:outlineLvl w:val="0"/>
        <w:rPr>
          <w:b/>
          <w:sz w:val="28"/>
          <w:szCs w:val="28"/>
        </w:rPr>
      </w:pPr>
      <w:r>
        <w:rPr>
          <w:b/>
          <w:sz w:val="28"/>
          <w:szCs w:val="28"/>
        </w:rPr>
        <w:t>DANE : Délégation Académique au Numérique Educatif :</w:t>
      </w:r>
    </w:p>
    <w:p w:rsidR="00347E68" w:rsidRDefault="00115F97">
      <w:pPr>
        <w:shd w:val="clear" w:color="auto" w:fill="FDFDFC"/>
        <w:spacing w:after="120" w:line="240" w:lineRule="auto"/>
        <w:ind w:left="357"/>
        <w:outlineLvl w:val="0"/>
      </w:pPr>
      <w:r>
        <w:rPr>
          <w:b/>
        </w:rPr>
        <w:t xml:space="preserve"> </w:t>
      </w:r>
      <w:hyperlink r:id="rId28">
        <w:r>
          <w:rPr>
            <w:rStyle w:val="LienInternet"/>
          </w:rPr>
          <w:t>https://dane.web.ac-grenoble.fr/</w:t>
        </w:r>
      </w:hyperlink>
      <w:r>
        <w:t xml:space="preserve">  Tous les éléments présentés sur ce site  sont des ressources et outils institutionnels</w:t>
      </w:r>
    </w:p>
    <w:p w:rsidR="00347E68" w:rsidRDefault="00115F97">
      <w:pPr>
        <w:pStyle w:val="Paragraphedeliste"/>
        <w:numPr>
          <w:ilvl w:val="0"/>
          <w:numId w:val="2"/>
        </w:numPr>
        <w:shd w:val="clear" w:color="auto" w:fill="FDFDFC"/>
        <w:spacing w:after="120" w:line="240" w:lineRule="auto"/>
        <w:ind w:left="714" w:hanging="357"/>
        <w:outlineLvl w:val="0"/>
        <w:rPr>
          <w:b/>
          <w:sz w:val="28"/>
          <w:szCs w:val="28"/>
        </w:rPr>
      </w:pPr>
      <w:r>
        <w:rPr>
          <w:b/>
          <w:sz w:val="28"/>
          <w:szCs w:val="28"/>
        </w:rPr>
        <w:t>Le réseau CANOPE :</w:t>
      </w:r>
    </w:p>
    <w:p w:rsidR="00347E68" w:rsidRDefault="00115F97">
      <w:pPr>
        <w:shd w:val="clear" w:color="auto" w:fill="FDFDFC"/>
        <w:spacing w:after="120" w:line="240" w:lineRule="auto"/>
        <w:ind w:left="360"/>
        <w:outlineLvl w:val="0"/>
      </w:pPr>
      <w:r>
        <w:rPr>
          <w:b/>
        </w:rPr>
        <w:t xml:space="preserve"> </w:t>
      </w:r>
      <w:hyperlink r:id="rId29">
        <w:r>
          <w:rPr>
            <w:rStyle w:val="LienInternet"/>
          </w:rPr>
          <w:t>https://www.reseau-canope.fr/actualites/actualite/covid-19-des-ressources-pour-assurer-une-continuite-pedagogique-a-la-maison.html</w:t>
        </w:r>
      </w:hyperlink>
      <w:r>
        <w:rPr>
          <w:color w:val="00B0F0"/>
        </w:rPr>
        <w:t xml:space="preserve">   </w:t>
      </w:r>
      <w:r>
        <w:rPr>
          <w:rFonts w:cs="Helvetica"/>
          <w:sz w:val="24"/>
          <w:szCs w:val="24"/>
        </w:rPr>
        <w:t>propose des documents sous différentes formes,  dans différentes matières,  pour accompagner la continuité pédagogique </w:t>
      </w:r>
    </w:p>
    <w:p w:rsidR="00347E68" w:rsidRDefault="00115F97">
      <w:pPr>
        <w:pStyle w:val="Paragraphedeliste"/>
        <w:numPr>
          <w:ilvl w:val="0"/>
          <w:numId w:val="2"/>
        </w:numPr>
        <w:shd w:val="clear" w:color="auto" w:fill="FDFDFC"/>
        <w:spacing w:after="120" w:line="240" w:lineRule="auto"/>
        <w:ind w:left="714" w:hanging="357"/>
        <w:outlineLvl w:val="0"/>
        <w:rPr>
          <w:b/>
          <w:sz w:val="28"/>
          <w:szCs w:val="28"/>
        </w:rPr>
      </w:pPr>
      <w:r>
        <w:rPr>
          <w:b/>
          <w:sz w:val="28"/>
          <w:szCs w:val="28"/>
        </w:rPr>
        <w:t>La plateforme LUMNI ENSEIGNEMENT :</w:t>
      </w:r>
    </w:p>
    <w:p w:rsidR="00347E68" w:rsidRDefault="00115F97">
      <w:pPr>
        <w:ind w:left="360"/>
      </w:pPr>
      <w:r>
        <w:t xml:space="preserve">Cette plateforme qui s'appuie sur des contenus multimédias gratuits  pour les élèves, parents, enseignants et médiateurs, permet un accès à la culture, au savoir et à la connaissance et  propose des pistes pédagogiques pour les différents cycles dans le cadre de la continuité pédagogique :    </w:t>
      </w:r>
      <w:hyperlink r:id="rId30">
        <w:r>
          <w:rPr>
            <w:rStyle w:val="LienInternet"/>
          </w:rPr>
          <w:t>https://enseignants.lumni.fr/parcours/UtiliserLumniEnseignement/covid-19-avec-lumni-enseignement-quelques-pistes-pour-assurer-la-continuite-pedagogique.html</w:t>
        </w:r>
      </w:hyperlink>
    </w:p>
    <w:p w:rsidR="00347E68" w:rsidRDefault="00115F97">
      <w:pPr>
        <w:pStyle w:val="Paragraphedeliste"/>
        <w:numPr>
          <w:ilvl w:val="0"/>
          <w:numId w:val="2"/>
        </w:numPr>
        <w:shd w:val="clear" w:color="auto" w:fill="FDFDFC"/>
        <w:spacing w:after="120" w:line="240" w:lineRule="auto"/>
        <w:outlineLvl w:val="0"/>
        <w:rPr>
          <w:b/>
          <w:sz w:val="28"/>
          <w:szCs w:val="28"/>
        </w:rPr>
      </w:pPr>
      <w:r>
        <w:rPr>
          <w:b/>
          <w:sz w:val="28"/>
          <w:szCs w:val="28"/>
        </w:rPr>
        <w:lastRenderedPageBreak/>
        <w:t>Les éditeurs mettent en ligne leurs manuels papiers que l'on peut consulter entièrement et librement :</w:t>
      </w:r>
    </w:p>
    <w:p w:rsidR="00347E68" w:rsidRDefault="00115F97">
      <w:pPr>
        <w:pStyle w:val="Paragraphedeliste"/>
        <w:numPr>
          <w:ilvl w:val="0"/>
          <w:numId w:val="3"/>
        </w:numPr>
        <w:shd w:val="clear" w:color="auto" w:fill="FDFDFC"/>
        <w:spacing w:after="0" w:line="240" w:lineRule="auto"/>
        <w:ind w:left="1077" w:hanging="357"/>
        <w:outlineLvl w:val="0"/>
      </w:pPr>
      <w:r>
        <w:rPr>
          <w:b/>
          <w:sz w:val="28"/>
          <w:szCs w:val="28"/>
        </w:rPr>
        <w:t xml:space="preserve">Plateforme : Lib-Manuels :  </w:t>
      </w:r>
      <w:hyperlink r:id="rId31">
        <w:r>
          <w:rPr>
            <w:rStyle w:val="LienInternet"/>
            <w:sz w:val="24"/>
            <w:szCs w:val="24"/>
          </w:rPr>
          <w:t>https://www.lib-manuels.fr/ecole</w:t>
        </w:r>
      </w:hyperlink>
      <w:r>
        <w:rPr>
          <w:sz w:val="24"/>
          <w:szCs w:val="24"/>
        </w:rPr>
        <w:t xml:space="preserve">  </w:t>
      </w:r>
    </w:p>
    <w:p w:rsidR="00347E68" w:rsidRDefault="00115F97">
      <w:pPr>
        <w:shd w:val="clear" w:color="auto" w:fill="FDFDFC"/>
        <w:spacing w:after="0" w:line="240" w:lineRule="auto"/>
        <w:ind w:left="1066"/>
        <w:outlineLvl w:val="0"/>
        <w:rPr>
          <w:sz w:val="24"/>
          <w:szCs w:val="24"/>
        </w:rPr>
      </w:pPr>
      <w:r>
        <w:rPr>
          <w:sz w:val="24"/>
          <w:szCs w:val="24"/>
        </w:rPr>
        <w:t>Les Editions lib-manuel Delagrave, Magnard et Vuibert mettent à votre disposition, et à celle de vos élèves, leurs manuels numériques. Cette bibliothèque numérique permet un accès à distance à un grand nombre de ressources, toutes conformes aux programmes, pour permettre aux élèves de continuer à travailler. Les contenus sont disponibles en ligne, sans inscription préalable.</w:t>
      </w:r>
    </w:p>
    <w:p w:rsidR="00347E68" w:rsidRDefault="00115F97">
      <w:pPr>
        <w:pStyle w:val="Paragraphedeliste"/>
        <w:numPr>
          <w:ilvl w:val="0"/>
          <w:numId w:val="3"/>
        </w:numPr>
        <w:shd w:val="clear" w:color="auto" w:fill="FDFDFC"/>
        <w:spacing w:after="120" w:line="240" w:lineRule="auto"/>
        <w:ind w:left="1080"/>
        <w:outlineLvl w:val="0"/>
      </w:pPr>
      <w:r>
        <w:rPr>
          <w:b/>
          <w:sz w:val="28"/>
          <w:szCs w:val="28"/>
        </w:rPr>
        <w:t xml:space="preserve">Belin propose une autre entrée : </w:t>
      </w:r>
      <w:hyperlink r:id="rId32">
        <w:r>
          <w:rPr>
            <w:rStyle w:val="LienInternet"/>
          </w:rPr>
          <w:t>https://www.belin-education.com/travailler-a-la-maison</w:t>
        </w:r>
      </w:hyperlink>
      <w:r>
        <w:t xml:space="preserve">  </w:t>
      </w:r>
    </w:p>
    <w:p w:rsidR="00347E68" w:rsidRDefault="00115F97">
      <w:pPr>
        <w:pStyle w:val="Paragraphedeliste"/>
        <w:numPr>
          <w:ilvl w:val="0"/>
          <w:numId w:val="3"/>
        </w:numPr>
        <w:shd w:val="clear" w:color="auto" w:fill="FDFDFC"/>
        <w:spacing w:after="0" w:line="240" w:lineRule="auto"/>
        <w:ind w:left="1077" w:hanging="357"/>
        <w:outlineLvl w:val="0"/>
      </w:pPr>
      <w:r>
        <w:rPr>
          <w:b/>
          <w:sz w:val="28"/>
          <w:szCs w:val="28"/>
        </w:rPr>
        <w:t xml:space="preserve">Plateforme : Mon espace e-education : </w:t>
      </w:r>
      <w:hyperlink r:id="rId33">
        <w:r>
          <w:rPr>
            <w:rStyle w:val="LienInternet"/>
          </w:rPr>
          <w:t>https://monespace-educ.fr/feuilleter</w:t>
        </w:r>
      </w:hyperlink>
      <w:r>
        <w:t xml:space="preserve"> </w:t>
      </w:r>
    </w:p>
    <w:p w:rsidR="00347E68" w:rsidRDefault="00115F97">
      <w:pPr>
        <w:shd w:val="clear" w:color="auto" w:fill="FDFDFC"/>
        <w:spacing w:after="0" w:line="240" w:lineRule="auto"/>
        <w:ind w:left="1077"/>
        <w:outlineLvl w:val="0"/>
      </w:pPr>
      <w:r>
        <w:t>Mon espace e-education : Les Editions Hatier, Hachette Éducation, Istra, Foucher, Didier proposent leurs manuels numériques consultables en ligne, via un navigateur ou depuis l’ENT de l’établissement. Ils peuvent également être téléchargés sur un ordinateur ou sur une tablette pour être utilisés sans connexion internet.</w:t>
      </w:r>
    </w:p>
    <w:p w:rsidR="00347E68" w:rsidRDefault="00115F97">
      <w:pPr>
        <w:pStyle w:val="Paragraphedeliste"/>
        <w:numPr>
          <w:ilvl w:val="0"/>
          <w:numId w:val="3"/>
        </w:numPr>
        <w:shd w:val="clear" w:color="auto" w:fill="FDFDFC"/>
        <w:spacing w:after="120" w:line="240" w:lineRule="auto"/>
        <w:ind w:left="1080"/>
        <w:outlineLvl w:val="0"/>
      </w:pPr>
      <w:r>
        <w:rPr>
          <w:b/>
          <w:sz w:val="28"/>
          <w:szCs w:val="28"/>
        </w:rPr>
        <w:t xml:space="preserve">Plateforme : Biblio Manuels : </w:t>
      </w:r>
      <w:hyperlink r:id="rId34">
        <w:r>
          <w:rPr>
            <w:rStyle w:val="LienInternet"/>
          </w:rPr>
          <w:t>https://adistance.manuelnumerique.com/?utm_source=tice%20education/</w:t>
        </w:r>
      </w:hyperlink>
      <w:r>
        <w:t xml:space="preserve"> </w:t>
      </w:r>
    </w:p>
    <w:p w:rsidR="00347E68" w:rsidRDefault="00115F97">
      <w:pPr>
        <w:shd w:val="clear" w:color="auto" w:fill="FDFDFC"/>
        <w:spacing w:after="0" w:line="240" w:lineRule="auto"/>
        <w:ind w:left="360"/>
        <w:outlineLvl w:val="0"/>
      </w:pPr>
      <w:r>
        <w:t xml:space="preserve">              Biblio manuels Près de 190 manuels numériques sont proposés par les Editions Bordas, Nathan, Le </w:t>
      </w:r>
    </w:p>
    <w:p w:rsidR="00347E68" w:rsidRDefault="00115F97">
      <w:r>
        <w:t xml:space="preserve">             </w:t>
      </w:r>
      <w:r w:rsidR="00D009B4">
        <w:t xml:space="preserve">        </w:t>
      </w:r>
      <w:r>
        <w:t xml:space="preserve"> Robert,  Retz</w:t>
      </w:r>
    </w:p>
    <w:p w:rsidR="00347E68" w:rsidRDefault="00115F97">
      <w:pPr>
        <w:rPr>
          <w:b/>
          <w:sz w:val="28"/>
          <w:szCs w:val="28"/>
          <w:highlight w:val="lightGray"/>
        </w:rPr>
      </w:pPr>
      <w:r>
        <w:rPr>
          <w:b/>
          <w:sz w:val="28"/>
          <w:szCs w:val="28"/>
          <w:highlight w:val="lightGray"/>
        </w:rPr>
        <w:t xml:space="preserve"> Ressources à destination des élèves</w:t>
      </w:r>
    </w:p>
    <w:p w:rsidR="00347E68" w:rsidRDefault="00115F97">
      <w:pPr>
        <w:shd w:val="clear" w:color="auto" w:fill="FDFDFC"/>
        <w:spacing w:after="0" w:line="240" w:lineRule="auto"/>
        <w:outlineLvl w:val="0"/>
        <w:rPr>
          <w:b/>
          <w:i/>
          <w:sz w:val="24"/>
          <w:szCs w:val="24"/>
        </w:rPr>
      </w:pPr>
      <w:r>
        <w:rPr>
          <w:b/>
          <w:i/>
          <w:sz w:val="24"/>
          <w:szCs w:val="24"/>
        </w:rPr>
        <w:t xml:space="preserve">Mises en voix de textes proposées par Emmanuelle BOUAZA, PE école Jean Monin de Romans </w:t>
      </w:r>
    </w:p>
    <w:p w:rsidR="00347E68" w:rsidRDefault="00347E68">
      <w:pPr>
        <w:shd w:val="clear" w:color="auto" w:fill="FDFDFC"/>
        <w:spacing w:after="0" w:line="240" w:lineRule="auto"/>
        <w:outlineLvl w:val="0"/>
        <w:rPr>
          <w:b/>
          <w:i/>
          <w:sz w:val="24"/>
          <w:szCs w:val="24"/>
        </w:rPr>
      </w:pPr>
    </w:p>
    <w:p w:rsidR="00347E68" w:rsidRDefault="00D009B4">
      <w:pPr>
        <w:shd w:val="clear" w:color="auto" w:fill="FDFDFC"/>
        <w:spacing w:after="120" w:line="240" w:lineRule="auto"/>
        <w:ind w:left="284"/>
        <w:outlineLvl w:val="0"/>
      </w:pPr>
      <w:r>
        <w:rPr>
          <w:noProof/>
          <w:lang w:eastAsia="fr-FR"/>
        </w:rPr>
        <w:drawing>
          <wp:anchor distT="0" distB="0" distL="114300" distR="114300" simplePos="0" relativeHeight="251657216" behindDoc="0" locked="0" layoutInCell="1" allowOverlap="1">
            <wp:simplePos x="0" y="0"/>
            <wp:positionH relativeFrom="column">
              <wp:posOffset>9525</wp:posOffset>
            </wp:positionH>
            <wp:positionV relativeFrom="page">
              <wp:posOffset>4791075</wp:posOffset>
            </wp:positionV>
            <wp:extent cx="913765" cy="1247775"/>
            <wp:effectExtent l="0" t="0" r="635" b="9525"/>
            <wp:wrapSquare wrapText="largest"/>
            <wp:docPr id="2" name="Image 4" descr="Résultat d’images pour un loup dans le fr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Résultat d’images pour un loup dans le frigo"/>
                    <pic:cNvPicPr>
                      <a:picLocks noChangeAspect="1" noChangeArrowheads="1"/>
                    </pic:cNvPicPr>
                  </pic:nvPicPr>
                  <pic:blipFill>
                    <a:blip r:embed="rId35"/>
                    <a:stretch>
                      <a:fillRect/>
                    </a:stretch>
                  </pic:blipFill>
                  <pic:spPr bwMode="auto">
                    <a:xfrm>
                      <a:off x="0" y="0"/>
                      <a:ext cx="913765" cy="1247775"/>
                    </a:xfrm>
                    <a:prstGeom prst="rect">
                      <a:avLst/>
                    </a:prstGeom>
                  </pic:spPr>
                </pic:pic>
              </a:graphicData>
            </a:graphic>
            <wp14:sizeRelH relativeFrom="margin">
              <wp14:pctWidth>0</wp14:pctWidth>
            </wp14:sizeRelH>
            <wp14:sizeRelV relativeFrom="margin">
              <wp14:pctHeight>0</wp14:pctHeight>
            </wp14:sizeRelV>
          </wp:anchor>
        </w:drawing>
      </w:r>
      <w:r w:rsidR="00115F97">
        <w:rPr>
          <w:rFonts w:eastAsia="Calibri" w:cs="Times New Roman"/>
          <w:b/>
          <w:sz w:val="24"/>
          <w:szCs w:val="24"/>
        </w:rPr>
        <w:t>Mise en voix du texte</w:t>
      </w:r>
      <w:r w:rsidR="00115F97">
        <w:rPr>
          <w:rFonts w:ascii="inherit" w:eastAsia="Calibri" w:hAnsi="inherit" w:cs="Times New Roman"/>
          <w:sz w:val="24"/>
          <w:szCs w:val="24"/>
        </w:rPr>
        <w:t xml:space="preserve"> </w:t>
      </w:r>
      <w:r w:rsidR="00115F97">
        <w:rPr>
          <w:rFonts w:eastAsia="Calibri" w:cs="Times New Roman"/>
          <w:b/>
          <w:sz w:val="24"/>
          <w:szCs w:val="24"/>
        </w:rPr>
        <w:t xml:space="preserve">Un loup dans le frigo de Marc Cantin, Maria Karipidou, Editions Milan dès 6 ans  </w:t>
      </w:r>
      <w:hyperlink r:id="rId36">
        <w:r w:rsidR="00115F97">
          <w:rPr>
            <w:rStyle w:val="LienInternet"/>
            <w:rFonts w:ascii="inherit" w:eastAsia="Calibri" w:hAnsi="inherit" w:cs="Times New Roman"/>
            <w:color w:val="0000FF"/>
          </w:rPr>
          <w:t>https://www.dropbox.com/s/9v5vucm7rtupvbo/Un%20loup%20dans%20le%20frigo.m4a</w:t>
        </w:r>
      </w:hyperlink>
      <w:r w:rsidR="00115F97">
        <w:rPr>
          <w:rFonts w:ascii="inherit" w:eastAsia="Calibri" w:hAnsi="inherit" w:cs="Times New Roman"/>
        </w:rPr>
        <w:t>?dl=0</w:t>
      </w:r>
    </w:p>
    <w:p w:rsidR="00347E68" w:rsidRDefault="00115F97">
      <w:pPr>
        <w:shd w:val="clear" w:color="auto" w:fill="FDFDFC"/>
        <w:spacing w:after="120" w:line="240" w:lineRule="auto"/>
        <w:ind w:left="284"/>
        <w:outlineLvl w:val="0"/>
        <w:rPr>
          <w:rFonts w:eastAsia="Calibri" w:cs="Times New Roman"/>
          <w:b/>
          <w:sz w:val="24"/>
          <w:szCs w:val="24"/>
        </w:rPr>
      </w:pPr>
      <w:r>
        <w:rPr>
          <w:rFonts w:eastAsia="Calibri" w:cs="Times New Roman"/>
          <w:b/>
          <w:sz w:val="24"/>
          <w:szCs w:val="24"/>
        </w:rPr>
        <w:t xml:space="preserve">  </w:t>
      </w:r>
    </w:p>
    <w:p w:rsidR="00EC1FAB" w:rsidRDefault="00EC1FAB" w:rsidP="00EC1FAB">
      <w:pPr>
        <w:shd w:val="clear" w:color="auto" w:fill="FDFDFC"/>
        <w:spacing w:after="120" w:line="240" w:lineRule="auto"/>
        <w:ind w:left="284"/>
        <w:outlineLvl w:val="0"/>
        <w:rPr>
          <w:rFonts w:eastAsia="Calibri" w:cs="Times New Roman"/>
          <w:b/>
          <w:sz w:val="24"/>
          <w:szCs w:val="24"/>
        </w:rPr>
      </w:pPr>
    </w:p>
    <w:p w:rsidR="00EC1FAB" w:rsidRDefault="00EC1FAB" w:rsidP="00EC1FAB">
      <w:pPr>
        <w:shd w:val="clear" w:color="auto" w:fill="FDFDFC"/>
        <w:spacing w:after="120" w:line="240" w:lineRule="auto"/>
        <w:ind w:left="284"/>
        <w:outlineLvl w:val="0"/>
        <w:rPr>
          <w:rFonts w:eastAsia="Calibri" w:cs="Times New Roman"/>
          <w:b/>
          <w:sz w:val="24"/>
          <w:szCs w:val="24"/>
        </w:rPr>
      </w:pPr>
    </w:p>
    <w:p w:rsidR="00EC1FAB" w:rsidRDefault="00D009B4" w:rsidP="00D009B4">
      <w:pPr>
        <w:shd w:val="clear" w:color="auto" w:fill="FDFDFC"/>
        <w:spacing w:after="120" w:line="240" w:lineRule="auto"/>
        <w:outlineLvl w:val="0"/>
      </w:pPr>
      <w:r>
        <w:rPr>
          <w:noProof/>
          <w:lang w:eastAsia="fr-FR"/>
        </w:rPr>
        <w:drawing>
          <wp:anchor distT="0" distB="0" distL="114300" distR="114300" simplePos="0" relativeHeight="251659264" behindDoc="0" locked="0" layoutInCell="1" allowOverlap="1">
            <wp:simplePos x="0" y="0"/>
            <wp:positionH relativeFrom="column">
              <wp:posOffset>11430</wp:posOffset>
            </wp:positionH>
            <wp:positionV relativeFrom="page">
              <wp:posOffset>6203950</wp:posOffset>
            </wp:positionV>
            <wp:extent cx="996950" cy="1018540"/>
            <wp:effectExtent l="0" t="0" r="0" b="0"/>
            <wp:wrapSquare wrapText="largest"/>
            <wp:docPr id="3" name="Image 6" descr="https://images-na.ssl-images-amazon.com/images/I/418kQlmoyBL._SX48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descr="https://images-na.ssl-images-amazon.com/images/I/418kQlmoyBL._SX486_BO1,204,203,200_.jpg"/>
                    <pic:cNvPicPr>
                      <a:picLocks noChangeAspect="1" noChangeArrowheads="1"/>
                    </pic:cNvPicPr>
                  </pic:nvPicPr>
                  <pic:blipFill>
                    <a:blip r:embed="rId37"/>
                    <a:stretch>
                      <a:fillRect/>
                    </a:stretch>
                  </pic:blipFill>
                  <pic:spPr bwMode="auto">
                    <a:xfrm>
                      <a:off x="0" y="0"/>
                      <a:ext cx="996950" cy="1018540"/>
                    </a:xfrm>
                    <a:prstGeom prst="rect">
                      <a:avLst/>
                    </a:prstGeom>
                  </pic:spPr>
                </pic:pic>
              </a:graphicData>
            </a:graphic>
          </wp:anchor>
        </w:drawing>
      </w:r>
      <w:r w:rsidR="00115F97">
        <w:rPr>
          <w:rFonts w:eastAsia="Calibri" w:cs="Times New Roman"/>
          <w:b/>
          <w:sz w:val="24"/>
          <w:szCs w:val="24"/>
        </w:rPr>
        <w:t>Mise en voix du texte</w:t>
      </w:r>
      <w:r w:rsidR="00115F97">
        <w:rPr>
          <w:b/>
          <w:sz w:val="24"/>
          <w:szCs w:val="24"/>
        </w:rPr>
        <w:t xml:space="preserve"> La première fois que je suis née de Vincent Cuvellier </w:t>
      </w:r>
      <w:hyperlink r:id="rId38" w:history="1">
        <w:r w:rsidR="00EC1FAB" w:rsidRPr="003D03F3">
          <w:rPr>
            <w:rStyle w:val="Lienhypertexte"/>
            <w:sz w:val="24"/>
            <w:szCs w:val="24"/>
          </w:rPr>
          <w:t>https://www.dropbox.com/s/crcq24il8koq9cl/La%20premi%C3%A8re%20fois%20que%20je%20suis%20n%C3%A9e.m4a?dl=0</w:t>
        </w:r>
      </w:hyperlink>
      <w:r w:rsidR="00EC1FAB">
        <w:rPr>
          <w:color w:val="0070C0"/>
          <w:sz w:val="24"/>
          <w:szCs w:val="24"/>
        </w:rPr>
        <w:t xml:space="preserve"> </w:t>
      </w:r>
    </w:p>
    <w:p w:rsidR="00EC1FAB" w:rsidRDefault="00EC1FAB">
      <w:pPr>
        <w:shd w:val="clear" w:color="auto" w:fill="FDFDFC"/>
        <w:spacing w:after="120"/>
        <w:ind w:left="284"/>
        <w:outlineLvl w:val="0"/>
        <w:rPr>
          <w:b/>
          <w:sz w:val="24"/>
          <w:szCs w:val="24"/>
        </w:rPr>
      </w:pPr>
    </w:p>
    <w:p w:rsidR="00347E68" w:rsidRDefault="00115F97">
      <w:pPr>
        <w:shd w:val="clear" w:color="auto" w:fill="FDFDFC"/>
        <w:spacing w:after="120"/>
        <w:ind w:left="284"/>
        <w:outlineLvl w:val="0"/>
      </w:pPr>
      <w:r>
        <w:rPr>
          <w:b/>
          <w:sz w:val="24"/>
          <w:szCs w:val="24"/>
        </w:rPr>
        <w:t xml:space="preserve">Mise en voix du texte Le grand père qui faisait fleurir les arbres’ conte asiatique : </w:t>
      </w:r>
      <w:hyperlink r:id="rId39">
        <w:r>
          <w:rPr>
            <w:rStyle w:val="LienInternet"/>
            <w:sz w:val="24"/>
            <w:szCs w:val="24"/>
          </w:rPr>
          <w:t>https://www.dropbox.com/s/qk2n1peu4hql390/Le%20grand%20p%C3%A8re%20qui%20faisait%20fleurir%20les%20arbres%E2%80%99%20conte%20asiatique.m4a</w:t>
        </w:r>
      </w:hyperlink>
      <w:r>
        <w:rPr>
          <w:sz w:val="24"/>
          <w:szCs w:val="24"/>
        </w:rPr>
        <w:t>?dl=0</w:t>
      </w:r>
    </w:p>
    <w:p w:rsidR="00347E68" w:rsidRDefault="00115F97">
      <w:pPr>
        <w:shd w:val="clear" w:color="auto" w:fill="FDFDFC"/>
        <w:spacing w:after="0" w:line="240" w:lineRule="auto"/>
        <w:ind w:left="284"/>
        <w:outlineLvl w:val="0"/>
        <w:rPr>
          <w:b/>
          <w:sz w:val="24"/>
          <w:szCs w:val="24"/>
        </w:rPr>
      </w:pPr>
      <w:r>
        <w:rPr>
          <w:b/>
          <w:sz w:val="24"/>
          <w:szCs w:val="24"/>
        </w:rPr>
        <w:t xml:space="preserve">Mise en voix du texte La fête de Moussa : </w:t>
      </w:r>
    </w:p>
    <w:p w:rsidR="00347E68" w:rsidRDefault="006E1628">
      <w:pPr>
        <w:shd w:val="clear" w:color="auto" w:fill="FDFDFC"/>
        <w:spacing w:after="0" w:line="240" w:lineRule="auto"/>
        <w:ind w:left="284"/>
        <w:outlineLvl w:val="0"/>
      </w:pPr>
      <w:hyperlink r:id="rId40">
        <w:r w:rsidR="00115F97">
          <w:rPr>
            <w:rStyle w:val="LienInternet"/>
            <w:sz w:val="24"/>
            <w:szCs w:val="24"/>
          </w:rPr>
          <w:t>https://www.dropbox.com/s/5xyehjyxbu7zd0c/La%20f%C3%AAte%20de%20Moussa.m4a?dl=0</w:t>
        </w:r>
      </w:hyperlink>
    </w:p>
    <w:p w:rsidR="00347E68" w:rsidRDefault="00347E68">
      <w:pPr>
        <w:shd w:val="clear" w:color="auto" w:fill="FDFDFC"/>
        <w:spacing w:after="0" w:line="240" w:lineRule="auto"/>
        <w:ind w:left="284"/>
        <w:outlineLvl w:val="0"/>
        <w:rPr>
          <w:sz w:val="24"/>
          <w:szCs w:val="24"/>
        </w:rPr>
      </w:pPr>
    </w:p>
    <w:p w:rsidR="00482C7F" w:rsidRDefault="00482C7F" w:rsidP="00482C7F">
      <w:pPr>
        <w:ind w:left="284"/>
        <w:rPr>
          <w:rFonts w:ascii="Times New Roman" w:eastAsia="Times New Roman" w:hAnsi="Times New Roman" w:cs="Times New Roman"/>
          <w:sz w:val="24"/>
          <w:szCs w:val="24"/>
          <w:lang w:eastAsia="fr-FR"/>
        </w:rPr>
      </w:pPr>
      <w:r w:rsidRPr="00482C7F">
        <w:rPr>
          <w:b/>
          <w:sz w:val="24"/>
          <w:szCs w:val="24"/>
        </w:rPr>
        <w:t>Mise en voix du texte du texte La vieille femme bavarde et le trésor , conte russe</w:t>
      </w:r>
      <w:r>
        <w:rPr>
          <w:sz w:val="24"/>
          <w:szCs w:val="24"/>
        </w:rPr>
        <w:t xml:space="preserve"> :  </w:t>
      </w:r>
      <w:hyperlink r:id="rId41" w:history="1">
        <w:r w:rsidRPr="00482C7F">
          <w:rPr>
            <w:rFonts w:ascii="Times New Roman" w:eastAsia="Times New Roman" w:hAnsi="Times New Roman" w:cs="Times New Roman"/>
            <w:color w:val="0000FF"/>
            <w:sz w:val="24"/>
            <w:szCs w:val="24"/>
            <w:u w:val="single"/>
            <w:lang w:eastAsia="fr-FR"/>
          </w:rPr>
          <w:t>La vieille femme bavarde et le trésor.m4a</w:t>
        </w:r>
      </w:hyperlink>
      <w:r w:rsidRPr="00482C7F">
        <w:rPr>
          <w:rFonts w:ascii="Times New Roman" w:eastAsia="Times New Roman" w:hAnsi="Times New Roman" w:cs="Times New Roman"/>
          <w:sz w:val="24"/>
          <w:szCs w:val="24"/>
          <w:lang w:eastAsia="fr-FR"/>
        </w:rPr>
        <w:t xml:space="preserve"> </w:t>
      </w:r>
    </w:p>
    <w:p w:rsidR="00EC1FAB" w:rsidRPr="00482C7F" w:rsidRDefault="00EC1FAB" w:rsidP="00482C7F">
      <w:pPr>
        <w:ind w:left="284"/>
        <w:rPr>
          <w:rFonts w:ascii="Times New Roman" w:eastAsia="Times New Roman" w:hAnsi="Times New Roman" w:cs="Times New Roman"/>
          <w:sz w:val="24"/>
          <w:szCs w:val="24"/>
          <w:lang w:eastAsia="fr-FR"/>
        </w:rPr>
      </w:pPr>
    </w:p>
    <w:p w:rsidR="00347E68" w:rsidRDefault="00115F97">
      <w:pPr>
        <w:spacing w:after="0"/>
        <w:rPr>
          <w:sz w:val="24"/>
          <w:szCs w:val="24"/>
        </w:rPr>
      </w:pPr>
      <w:r>
        <w:rPr>
          <w:noProof/>
          <w:lang w:eastAsia="fr-FR"/>
        </w:rPr>
        <w:lastRenderedPageBreak/>
        <w:drawing>
          <wp:anchor distT="0" distB="0" distL="114300" distR="114300" simplePos="0" relativeHeight="2" behindDoc="0" locked="0" layoutInCell="1" allowOverlap="1">
            <wp:simplePos x="0" y="0"/>
            <wp:positionH relativeFrom="column">
              <wp:posOffset>171450</wp:posOffset>
            </wp:positionH>
            <wp:positionV relativeFrom="paragraph">
              <wp:posOffset>3175</wp:posOffset>
            </wp:positionV>
            <wp:extent cx="1028700" cy="1085850"/>
            <wp:effectExtent l="0" t="0" r="0" b="0"/>
            <wp:wrapSquare wrapText="bothSides"/>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pic:cNvPicPr>
                      <a:picLocks noChangeAspect="1" noChangeArrowheads="1"/>
                    </pic:cNvPicPr>
                  </pic:nvPicPr>
                  <pic:blipFill>
                    <a:blip r:embed="rId42"/>
                    <a:stretch>
                      <a:fillRect/>
                    </a:stretch>
                  </pic:blipFill>
                  <pic:spPr bwMode="auto">
                    <a:xfrm>
                      <a:off x="0" y="0"/>
                      <a:ext cx="1028700" cy="1085850"/>
                    </a:xfrm>
                    <a:prstGeom prst="rect">
                      <a:avLst/>
                    </a:prstGeom>
                  </pic:spPr>
                </pic:pic>
              </a:graphicData>
            </a:graphic>
          </wp:anchor>
        </w:drawing>
      </w:r>
      <w:r>
        <w:rPr>
          <w:b/>
          <w:sz w:val="24"/>
          <w:szCs w:val="24"/>
        </w:rPr>
        <w:t>Mise en voix du texte Tom pouce </w:t>
      </w:r>
      <w:r>
        <w:rPr>
          <w:sz w:val="24"/>
          <w:szCs w:val="24"/>
        </w:rPr>
        <w:t>:</w:t>
      </w:r>
    </w:p>
    <w:p w:rsidR="00347E68" w:rsidRDefault="006E1628">
      <w:pPr>
        <w:spacing w:after="0"/>
      </w:pPr>
      <w:hyperlink r:id="rId43">
        <w:r w:rsidR="00115F97">
          <w:rPr>
            <w:rStyle w:val="LienInternet"/>
            <w:rFonts w:eastAsia="Calibri" w:cs="Times New Roman"/>
            <w:color w:val="0000FF"/>
            <w:sz w:val="24"/>
            <w:szCs w:val="24"/>
            <w:lang w:eastAsia="fr-FR"/>
          </w:rPr>
          <w:t>Tom pouce-2.m4a</w:t>
        </w:r>
      </w:hyperlink>
    </w:p>
    <w:p w:rsidR="00347E68" w:rsidRDefault="00347E68">
      <w:pPr>
        <w:shd w:val="clear" w:color="auto" w:fill="FDFDFC"/>
        <w:spacing w:after="0" w:line="240" w:lineRule="auto"/>
        <w:ind w:left="284"/>
        <w:outlineLvl w:val="0"/>
        <w:rPr>
          <w:sz w:val="28"/>
          <w:szCs w:val="28"/>
        </w:rPr>
      </w:pPr>
    </w:p>
    <w:p w:rsidR="00347E68" w:rsidRDefault="00347E68">
      <w:pPr>
        <w:shd w:val="clear" w:color="auto" w:fill="FDFDFC"/>
        <w:spacing w:after="0" w:line="240" w:lineRule="auto"/>
        <w:ind w:left="284"/>
        <w:outlineLvl w:val="0"/>
        <w:rPr>
          <w:sz w:val="28"/>
          <w:szCs w:val="28"/>
        </w:rPr>
      </w:pPr>
    </w:p>
    <w:p w:rsidR="00347E68" w:rsidRDefault="00347E68">
      <w:pPr>
        <w:shd w:val="clear" w:color="auto" w:fill="FDFDFC"/>
        <w:spacing w:after="0" w:line="240" w:lineRule="auto"/>
        <w:ind w:left="284"/>
        <w:outlineLvl w:val="0"/>
        <w:rPr>
          <w:sz w:val="28"/>
          <w:szCs w:val="28"/>
        </w:rPr>
      </w:pPr>
    </w:p>
    <w:p w:rsidR="00347E68" w:rsidRDefault="00347E68">
      <w:pPr>
        <w:shd w:val="clear" w:color="auto" w:fill="FDFDFC"/>
        <w:spacing w:after="0" w:line="240" w:lineRule="auto"/>
        <w:ind w:left="284"/>
        <w:outlineLvl w:val="0"/>
        <w:rPr>
          <w:sz w:val="28"/>
          <w:szCs w:val="28"/>
        </w:rPr>
      </w:pPr>
    </w:p>
    <w:p w:rsidR="00347E68" w:rsidRDefault="00115F97">
      <w:pPr>
        <w:shd w:val="clear" w:color="auto" w:fill="FDFDFC"/>
        <w:spacing w:after="0" w:line="240" w:lineRule="auto"/>
        <w:ind w:left="284"/>
        <w:outlineLvl w:val="0"/>
        <w:rPr>
          <w:b/>
          <w:sz w:val="24"/>
          <w:szCs w:val="24"/>
        </w:rPr>
      </w:pPr>
      <w:r>
        <w:rPr>
          <w:noProof/>
          <w:lang w:eastAsia="fr-FR"/>
        </w:rPr>
        <w:drawing>
          <wp:anchor distT="0" distB="0" distL="114300" distR="120650" simplePos="0" relativeHeight="13" behindDoc="0" locked="0" layoutInCell="1" allowOverlap="1">
            <wp:simplePos x="0" y="0"/>
            <wp:positionH relativeFrom="column">
              <wp:posOffset>182880</wp:posOffset>
            </wp:positionH>
            <wp:positionV relativeFrom="paragraph">
              <wp:posOffset>92710</wp:posOffset>
            </wp:positionV>
            <wp:extent cx="1059815" cy="990600"/>
            <wp:effectExtent l="0" t="0" r="0" b="0"/>
            <wp:wrapSquare wrapText="bothSides"/>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
                    <pic:cNvPicPr>
                      <a:picLocks noChangeAspect="1" noChangeArrowheads="1"/>
                    </pic:cNvPicPr>
                  </pic:nvPicPr>
                  <pic:blipFill>
                    <a:blip r:embed="rId44"/>
                    <a:stretch>
                      <a:fillRect/>
                    </a:stretch>
                  </pic:blipFill>
                  <pic:spPr bwMode="auto">
                    <a:xfrm>
                      <a:off x="0" y="0"/>
                      <a:ext cx="1059815" cy="990600"/>
                    </a:xfrm>
                    <a:prstGeom prst="rect">
                      <a:avLst/>
                    </a:prstGeom>
                  </pic:spPr>
                </pic:pic>
              </a:graphicData>
            </a:graphic>
          </wp:anchor>
        </w:drawing>
      </w:r>
      <w:r>
        <w:rPr>
          <w:b/>
          <w:sz w:val="24"/>
          <w:szCs w:val="24"/>
        </w:rPr>
        <w:t>Mise en voix du texte L’oie blanche :</w:t>
      </w:r>
    </w:p>
    <w:p w:rsidR="00347E68" w:rsidRDefault="00115F97">
      <w:pPr>
        <w:shd w:val="clear" w:color="auto" w:fill="FDFDFC"/>
        <w:spacing w:after="0" w:line="240" w:lineRule="auto"/>
        <w:ind w:left="284"/>
        <w:outlineLvl w:val="0"/>
      </w:pPr>
      <w:r>
        <w:rPr>
          <w:b/>
          <w:sz w:val="24"/>
          <w:szCs w:val="24"/>
        </w:rPr>
        <w:t xml:space="preserve"> </w:t>
      </w:r>
      <w:hyperlink r:id="rId45">
        <w:r>
          <w:rPr>
            <w:rStyle w:val="LienInternet"/>
            <w:sz w:val="24"/>
            <w:szCs w:val="24"/>
          </w:rPr>
          <w:t>L’oie d’or.m4a</w:t>
        </w:r>
      </w:hyperlink>
    </w:p>
    <w:p w:rsidR="00347E68" w:rsidRDefault="00347E68">
      <w:pPr>
        <w:shd w:val="clear" w:color="auto" w:fill="FDFDFC"/>
        <w:spacing w:after="0" w:line="240" w:lineRule="auto"/>
        <w:ind w:left="284"/>
        <w:outlineLvl w:val="0"/>
        <w:rPr>
          <w:sz w:val="28"/>
          <w:szCs w:val="28"/>
        </w:rPr>
      </w:pPr>
    </w:p>
    <w:p w:rsidR="00347E68" w:rsidRDefault="00347E68">
      <w:pPr>
        <w:shd w:val="clear" w:color="auto" w:fill="FDFDFC"/>
        <w:spacing w:after="0" w:line="240" w:lineRule="auto"/>
        <w:ind w:left="284"/>
        <w:outlineLvl w:val="0"/>
        <w:rPr>
          <w:sz w:val="28"/>
          <w:szCs w:val="28"/>
        </w:rPr>
      </w:pPr>
    </w:p>
    <w:p w:rsidR="00347E68" w:rsidRDefault="00347E68">
      <w:pPr>
        <w:shd w:val="clear" w:color="auto" w:fill="FDFDFC"/>
        <w:spacing w:after="0" w:line="240" w:lineRule="auto"/>
        <w:ind w:left="284"/>
        <w:outlineLvl w:val="0"/>
        <w:rPr>
          <w:sz w:val="28"/>
          <w:szCs w:val="28"/>
        </w:rPr>
      </w:pPr>
    </w:p>
    <w:p w:rsidR="00347E68" w:rsidRDefault="00347E68">
      <w:pPr>
        <w:shd w:val="clear" w:color="auto" w:fill="FDFDFC"/>
        <w:spacing w:after="0" w:line="240" w:lineRule="auto"/>
        <w:ind w:left="284"/>
        <w:outlineLvl w:val="0"/>
        <w:rPr>
          <w:sz w:val="28"/>
          <w:szCs w:val="28"/>
        </w:rPr>
      </w:pPr>
    </w:p>
    <w:p w:rsidR="00EC1FAB" w:rsidRDefault="00EC1FAB">
      <w:pPr>
        <w:shd w:val="clear" w:color="auto" w:fill="FDFDFC"/>
        <w:spacing w:after="0" w:line="240" w:lineRule="auto"/>
        <w:ind w:left="284"/>
        <w:outlineLvl w:val="0"/>
        <w:rPr>
          <w:b/>
          <w:i/>
          <w:sz w:val="24"/>
          <w:szCs w:val="24"/>
        </w:rPr>
      </w:pPr>
    </w:p>
    <w:p w:rsidR="00347E68" w:rsidRDefault="00115F97" w:rsidP="00B05720">
      <w:pPr>
        <w:shd w:val="clear" w:color="auto" w:fill="FDFDFC"/>
        <w:spacing w:after="0" w:line="240" w:lineRule="auto"/>
        <w:outlineLvl w:val="0"/>
        <w:rPr>
          <w:rStyle w:val="LienInternet"/>
          <w:color w:val="0000FF"/>
        </w:rPr>
      </w:pPr>
      <w:r>
        <w:rPr>
          <w:b/>
          <w:i/>
          <w:sz w:val="24"/>
          <w:szCs w:val="24"/>
        </w:rPr>
        <w:t>Des albums sonorisés</w:t>
      </w:r>
      <w:r>
        <w:rPr>
          <w:b/>
          <w:i/>
        </w:rPr>
        <w:t> sur le site numérique 26</w:t>
      </w:r>
      <w:r>
        <w:t xml:space="preserve"> </w:t>
      </w:r>
      <w:r>
        <w:rPr>
          <w:b/>
          <w:i/>
          <w:sz w:val="24"/>
          <w:szCs w:val="24"/>
        </w:rPr>
        <w:t>premier degré</w:t>
      </w:r>
      <w:r>
        <w:t xml:space="preserve">: </w:t>
      </w:r>
      <w:hyperlink r:id="rId46">
        <w:r>
          <w:rPr>
            <w:rStyle w:val="LienInternet"/>
            <w:color w:val="0000FF"/>
          </w:rPr>
          <w:t>https://numerique26.web.ac-grenoble.fr/article/des-albums-sonorises</w:t>
        </w:r>
      </w:hyperlink>
    </w:p>
    <w:p w:rsidR="00760E9A" w:rsidRDefault="00760E9A" w:rsidP="00B05720">
      <w:pPr>
        <w:shd w:val="clear" w:color="auto" w:fill="FDFDFC"/>
        <w:spacing w:after="0" w:line="240" w:lineRule="auto"/>
        <w:outlineLvl w:val="0"/>
        <w:rPr>
          <w:rStyle w:val="LienInternet"/>
          <w:color w:val="0000FF"/>
        </w:rPr>
      </w:pPr>
    </w:p>
    <w:p w:rsidR="00760E9A" w:rsidRPr="00760E9A" w:rsidRDefault="00760E9A" w:rsidP="00760E9A">
      <w:pPr>
        <w:spacing w:after="0" w:line="240" w:lineRule="auto"/>
        <w:rPr>
          <w:rFonts w:ascii="Times New Roman" w:eastAsia="Calibri" w:hAnsi="Times New Roman" w:cs="Times New Roman"/>
          <w:sz w:val="24"/>
          <w:szCs w:val="24"/>
          <w:lang w:eastAsia="fr-FR"/>
        </w:rPr>
      </w:pPr>
      <w:r w:rsidRPr="00760E9A">
        <w:rPr>
          <w:rFonts w:eastAsia="Calibri" w:cs="Times New Roman"/>
          <w:b/>
          <w:i/>
          <w:sz w:val="24"/>
          <w:szCs w:val="24"/>
          <w:lang w:eastAsia="fr-FR"/>
        </w:rPr>
        <w:t xml:space="preserve">5 beaux contes arty à voir ou à écouter sur le site de Beaux Arts Magazine :  </w:t>
      </w:r>
      <w:hyperlink r:id="rId47" w:history="1">
        <w:r w:rsidRPr="00760E9A">
          <w:rPr>
            <w:rFonts w:ascii="Times New Roman" w:eastAsia="Calibri" w:hAnsi="Times New Roman" w:cs="Times New Roman"/>
            <w:color w:val="0000FF"/>
            <w:sz w:val="24"/>
            <w:szCs w:val="24"/>
            <w:u w:val="single"/>
            <w:lang w:eastAsia="fr-FR"/>
          </w:rPr>
          <w:t>https://www.beauxarts.com/lifestyle/5-jolis-contes-arty-a-voir-ou-a-ecouter-pour-les-tous-petits/</w:t>
        </w:r>
      </w:hyperlink>
      <w:r w:rsidRPr="00760E9A">
        <w:rPr>
          <w:rFonts w:ascii="Times New Roman" w:eastAsia="Calibri" w:hAnsi="Times New Roman" w:cs="Times New Roman"/>
          <w:sz w:val="24"/>
          <w:szCs w:val="24"/>
          <w:lang w:eastAsia="fr-FR"/>
        </w:rPr>
        <w:t>?</w:t>
      </w:r>
    </w:p>
    <w:p w:rsidR="00760E9A" w:rsidRDefault="00760E9A" w:rsidP="00B05720">
      <w:pPr>
        <w:shd w:val="clear" w:color="auto" w:fill="FDFDFC"/>
        <w:spacing w:after="0" w:line="240" w:lineRule="auto"/>
        <w:outlineLvl w:val="0"/>
        <w:rPr>
          <w:rStyle w:val="LienInternet"/>
          <w:color w:val="0000FF"/>
        </w:rPr>
      </w:pPr>
    </w:p>
    <w:p w:rsidR="00D009B4" w:rsidRDefault="00D009B4" w:rsidP="00D009B4">
      <w:pPr>
        <w:shd w:val="clear" w:color="auto" w:fill="FDFDFC"/>
        <w:spacing w:after="0" w:line="240" w:lineRule="auto"/>
        <w:outlineLvl w:val="0"/>
        <w:rPr>
          <w:sz w:val="24"/>
          <w:szCs w:val="24"/>
        </w:rPr>
      </w:pPr>
      <w:r w:rsidRPr="00D009B4">
        <w:rPr>
          <w:b/>
          <w:sz w:val="24"/>
          <w:szCs w:val="24"/>
        </w:rPr>
        <w:t xml:space="preserve">Une liste de défis à proposer aux élèves de maternelle de la PS à la MS  sur le site de </w:t>
      </w:r>
      <w:r>
        <w:rPr>
          <w:b/>
          <w:sz w:val="24"/>
          <w:szCs w:val="24"/>
        </w:rPr>
        <w:t>l</w:t>
      </w:r>
      <w:r w:rsidRPr="00D009B4">
        <w:rPr>
          <w:b/>
          <w:sz w:val="24"/>
          <w:szCs w:val="24"/>
        </w:rPr>
        <w:t>'AGEEM:</w:t>
      </w:r>
      <w:r>
        <w:t xml:space="preserve">  </w:t>
      </w:r>
      <w:r w:rsidRPr="00D009B4">
        <w:t> </w:t>
      </w:r>
      <w:hyperlink r:id="rId48" w:history="1">
        <w:r w:rsidRPr="00D009B4">
          <w:rPr>
            <w:rStyle w:val="Lienhypertexte"/>
            <w:sz w:val="24"/>
            <w:szCs w:val="24"/>
          </w:rPr>
          <w:t>https://delecolealamaison.ageem.org/articles/</w:t>
        </w:r>
      </w:hyperlink>
      <w:r w:rsidRPr="00D009B4">
        <w:rPr>
          <w:sz w:val="24"/>
          <w:szCs w:val="24"/>
        </w:rPr>
        <w:t> 31 défis pour bouger, faire des mathématiques, connaître les lettres, écouter les sons, faire de la cuisine, ...et bien d'autres choses encore très intéressantes. Cha</w:t>
      </w:r>
      <w:r>
        <w:rPr>
          <w:sz w:val="24"/>
          <w:szCs w:val="24"/>
        </w:rPr>
        <w:t>que fiche peut être téléchargée</w:t>
      </w:r>
      <w:r w:rsidRPr="00D009B4">
        <w:rPr>
          <w:sz w:val="24"/>
          <w:szCs w:val="24"/>
        </w:rPr>
        <w:t>. Exemple de fiche disponible:</w:t>
      </w:r>
    </w:p>
    <w:p w:rsidR="00D009B4" w:rsidRPr="00D009B4" w:rsidRDefault="00D009B4" w:rsidP="00D009B4">
      <w:pPr>
        <w:shd w:val="clear" w:color="auto" w:fill="FDFDFC"/>
        <w:spacing w:after="0" w:line="240" w:lineRule="auto"/>
        <w:outlineLvl w:val="0"/>
        <w:rPr>
          <w:sz w:val="24"/>
          <w:szCs w:val="24"/>
        </w:rPr>
      </w:pPr>
    </w:p>
    <w:p w:rsidR="00D009B4" w:rsidRPr="00D009B4" w:rsidRDefault="00D009B4" w:rsidP="00D009B4">
      <w:pPr>
        <w:shd w:val="clear" w:color="auto" w:fill="FDFDFC"/>
        <w:spacing w:after="0" w:line="240" w:lineRule="auto"/>
        <w:ind w:left="284"/>
        <w:outlineLvl w:val="0"/>
      </w:pPr>
      <w:r w:rsidRPr="00D009B4">
        <w:rPr>
          <w:noProof/>
          <w:lang w:eastAsia="fr-FR"/>
        </w:rPr>
        <w:drawing>
          <wp:inline distT="0" distB="0" distL="0" distR="0">
            <wp:extent cx="4330437" cy="3057525"/>
            <wp:effectExtent l="0" t="0" r="0" b="0"/>
            <wp:docPr id="11" name="Image 11" descr="https://delecolealamaison.ageem.org/wp-content/uploads/2020/04/DEFI-31-1024x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lecolealamaison.ageem.org/wp-content/uploads/2020/04/DEFI-31-1024x72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41134" cy="3065078"/>
                    </a:xfrm>
                    <a:prstGeom prst="rect">
                      <a:avLst/>
                    </a:prstGeom>
                    <a:noFill/>
                    <a:ln>
                      <a:noFill/>
                    </a:ln>
                  </pic:spPr>
                </pic:pic>
              </a:graphicData>
            </a:graphic>
          </wp:inline>
        </w:drawing>
      </w:r>
    </w:p>
    <w:p w:rsidR="00EC1FAB" w:rsidRDefault="00EC1FAB">
      <w:pPr>
        <w:shd w:val="clear" w:color="auto" w:fill="FDFDFC"/>
        <w:spacing w:after="0" w:line="240" w:lineRule="auto"/>
        <w:ind w:left="284"/>
        <w:outlineLvl w:val="0"/>
      </w:pPr>
    </w:p>
    <w:p w:rsidR="00EC1FAB" w:rsidRDefault="00EC1FAB">
      <w:pPr>
        <w:shd w:val="clear" w:color="auto" w:fill="FDFDFC"/>
        <w:spacing w:after="0" w:line="240" w:lineRule="auto"/>
        <w:ind w:left="284"/>
        <w:outlineLvl w:val="0"/>
      </w:pPr>
    </w:p>
    <w:p w:rsidR="00347E68" w:rsidRDefault="00115F97">
      <w:pPr>
        <w:shd w:val="clear" w:color="auto" w:fill="9CC2E5" w:themeFill="accent1" w:themeFillTint="99"/>
        <w:rPr>
          <w:rFonts w:ascii="Calibri" w:hAnsi="Calibri"/>
          <w:b/>
          <w:bCs/>
          <w:sz w:val="28"/>
          <w:szCs w:val="28"/>
        </w:rPr>
      </w:pPr>
      <w:r>
        <w:rPr>
          <w:b/>
          <w:bCs/>
          <w:sz w:val="28"/>
          <w:szCs w:val="28"/>
        </w:rPr>
        <w:t xml:space="preserve">Proposer aux élèves et à leurs familles de belles découvertes culturelles et artistiques à travers les sites suivants : </w:t>
      </w:r>
    </w:p>
    <w:p w:rsidR="00347E68" w:rsidRDefault="00115F97">
      <w:pPr>
        <w:pStyle w:val="Paragraphedeliste"/>
        <w:ind w:left="502"/>
      </w:pPr>
      <w:r>
        <w:rPr>
          <w:b/>
          <w:bCs/>
          <w:color w:val="1F497D"/>
          <w:sz w:val="24"/>
          <w:szCs w:val="24"/>
        </w:rPr>
        <w:t xml:space="preserve">- Petites fiches "rituelles" pour présenter une œuvre d'art : </w:t>
      </w:r>
      <w:hyperlink r:id="rId50">
        <w:r>
          <w:rPr>
            <w:rStyle w:val="LienInternet"/>
            <w:b/>
            <w:bCs/>
            <w:sz w:val="24"/>
            <w:szCs w:val="24"/>
          </w:rPr>
          <w:t>https://cultureclasse.com/fiches</w:t>
        </w:r>
      </w:hyperlink>
      <w:r>
        <w:rPr>
          <w:b/>
          <w:bCs/>
          <w:color w:val="1F497D"/>
          <w:sz w:val="24"/>
          <w:szCs w:val="24"/>
        </w:rPr>
        <w:t xml:space="preserve"> </w:t>
      </w:r>
    </w:p>
    <w:p w:rsidR="00347E68" w:rsidRDefault="00115F97">
      <w:pPr>
        <w:ind w:left="502"/>
      </w:pPr>
      <w:r>
        <w:rPr>
          <w:color w:val="1F497D"/>
          <w:sz w:val="24"/>
          <w:szCs w:val="24"/>
        </w:rPr>
        <w:t xml:space="preserve">- </w:t>
      </w:r>
      <w:r>
        <w:rPr>
          <w:b/>
          <w:bCs/>
          <w:color w:val="1F497D"/>
          <w:sz w:val="24"/>
          <w:szCs w:val="24"/>
        </w:rPr>
        <w:t>Plusieurs petits sites qui proposent de découvrir des musées ou des tableaux </w:t>
      </w:r>
      <w:r>
        <w:rPr>
          <w:color w:val="1F497D"/>
          <w:sz w:val="24"/>
          <w:szCs w:val="24"/>
        </w:rPr>
        <w:t>:  </w:t>
      </w:r>
      <w:hyperlink r:id="rId51">
        <w:r>
          <w:rPr>
            <w:rStyle w:val="LienInternet"/>
            <w:sz w:val="24"/>
            <w:szCs w:val="24"/>
          </w:rPr>
          <w:t>http://www.pearltrees.com/leclicpedagogique/s-artmuser/id16111411</w:t>
        </w:r>
      </w:hyperlink>
      <w:r>
        <w:rPr>
          <w:color w:val="1F497D"/>
          <w:sz w:val="24"/>
          <w:szCs w:val="24"/>
        </w:rPr>
        <w:t xml:space="preserve">  </w:t>
      </w:r>
    </w:p>
    <w:p w:rsidR="00347E68" w:rsidRDefault="00115F97">
      <w:pPr>
        <w:pStyle w:val="Paragraphedeliste"/>
        <w:ind w:left="502"/>
      </w:pPr>
      <w:r>
        <w:rPr>
          <w:b/>
          <w:color w:val="1F497D"/>
          <w:sz w:val="24"/>
          <w:szCs w:val="24"/>
        </w:rPr>
        <w:lastRenderedPageBreak/>
        <w:t>- Site proposant des visites virtuelles de différents lieux historiques, ayant un intérêt géographique, architectural ou scientifique ...</w:t>
      </w:r>
      <w:r>
        <w:rPr>
          <w:color w:val="1F497D"/>
          <w:sz w:val="24"/>
          <w:szCs w:val="24"/>
        </w:rPr>
        <w:t xml:space="preserve"> :  </w:t>
      </w:r>
      <w:hyperlink r:id="rId52" w:anchor="Des-expositions-virtuelles" w:history="1">
        <w:r>
          <w:rPr>
            <w:rStyle w:val="LienInternet"/>
            <w:sz w:val="24"/>
            <w:szCs w:val="24"/>
          </w:rPr>
          <w:t>http://classetice.fr/spip.php?article103#Des-expositions-virtuelles</w:t>
        </w:r>
      </w:hyperlink>
      <w:r>
        <w:rPr>
          <w:color w:val="1F497D"/>
          <w:sz w:val="24"/>
          <w:szCs w:val="24"/>
        </w:rPr>
        <w:t xml:space="preserve">  </w:t>
      </w:r>
    </w:p>
    <w:p w:rsidR="00347E68" w:rsidRDefault="00347E68">
      <w:pPr>
        <w:pStyle w:val="Paragraphedeliste"/>
        <w:ind w:left="502"/>
        <w:rPr>
          <w:color w:val="1F497D"/>
          <w:sz w:val="24"/>
          <w:szCs w:val="24"/>
        </w:rPr>
      </w:pPr>
    </w:p>
    <w:p w:rsidR="00347E68" w:rsidRDefault="00115F97">
      <w:pPr>
        <w:pStyle w:val="Paragraphedeliste"/>
        <w:ind w:left="502"/>
        <w:rPr>
          <w:b/>
          <w:color w:val="1F497D"/>
          <w:sz w:val="24"/>
          <w:szCs w:val="24"/>
        </w:rPr>
      </w:pPr>
      <w:r>
        <w:rPr>
          <w:color w:val="1F497D"/>
          <w:sz w:val="24"/>
          <w:szCs w:val="24"/>
        </w:rPr>
        <w:t>-</w:t>
      </w:r>
      <w:r>
        <w:rPr>
          <w:b/>
          <w:color w:val="1F497D"/>
          <w:sz w:val="24"/>
          <w:szCs w:val="24"/>
        </w:rPr>
        <w:t>Histoire de l'art pour les enfants à travers des petites vidéos / Musée du Louvre sur YouTube</w:t>
      </w:r>
    </w:p>
    <w:p w:rsidR="00347E68" w:rsidRDefault="00115F97">
      <w:pPr>
        <w:pStyle w:val="Paragraphedeliste"/>
        <w:ind w:left="502"/>
        <w:rPr>
          <w:b/>
          <w:color w:val="1F497D"/>
          <w:sz w:val="24"/>
          <w:szCs w:val="24"/>
        </w:rPr>
      </w:pPr>
      <w:r>
        <w:rPr>
          <w:b/>
          <w:color w:val="1F497D"/>
          <w:sz w:val="24"/>
          <w:szCs w:val="24"/>
        </w:rPr>
        <w:t>" Raphaël, Mona et Nabi" dans "1 minute au musée "</w:t>
      </w:r>
    </w:p>
    <w:p w:rsidR="00347E68" w:rsidRDefault="006E1628">
      <w:pPr>
        <w:pStyle w:val="Paragraphedeliste"/>
        <w:ind w:left="502"/>
      </w:pPr>
      <w:hyperlink r:id="rId53">
        <w:r w:rsidR="00115F97">
          <w:rPr>
            <w:rStyle w:val="LienInternet"/>
            <w:sz w:val="24"/>
            <w:szCs w:val="24"/>
          </w:rPr>
          <w:t>https://m.youtube.com/watch?list=PLYC_5yrRrRhvWygmiTJJz5EAqyM5PjRMn&amp;v=J4fJqkkLYVE</w:t>
        </w:r>
      </w:hyperlink>
      <w:r w:rsidR="00115F97">
        <w:rPr>
          <w:color w:val="1F497D"/>
          <w:sz w:val="24"/>
          <w:szCs w:val="24"/>
        </w:rPr>
        <w:t xml:space="preserve"> </w:t>
      </w:r>
    </w:p>
    <w:p w:rsidR="00347E68" w:rsidRDefault="00115F97">
      <w:pPr>
        <w:spacing w:after="60" w:line="240" w:lineRule="auto"/>
        <w:ind w:left="505"/>
      </w:pPr>
      <w:r>
        <w:rPr>
          <w:b/>
          <w:color w:val="1F497D"/>
          <w:sz w:val="24"/>
          <w:szCs w:val="24"/>
        </w:rPr>
        <w:t xml:space="preserve">- Le Petit Léonard publie des fiches d'activités pour les enfants sur sa page  facebook : </w:t>
      </w:r>
      <w:r>
        <w:rPr>
          <w:color w:val="1F497D"/>
          <w:sz w:val="24"/>
          <w:szCs w:val="24"/>
        </w:rPr>
        <w:t xml:space="preserve"> </w:t>
      </w:r>
      <w:hyperlink r:id="rId54">
        <w:r>
          <w:rPr>
            <w:rStyle w:val="LienInternet"/>
            <w:sz w:val="24"/>
            <w:szCs w:val="24"/>
          </w:rPr>
          <w:t>https://www.facebook.com/245082488993384/posts/1509036845931269/?d=n</w:t>
        </w:r>
      </w:hyperlink>
    </w:p>
    <w:p w:rsidR="00347E68" w:rsidRDefault="00115F97">
      <w:pPr>
        <w:spacing w:before="80" w:after="80" w:line="240" w:lineRule="auto"/>
        <w:ind w:left="505"/>
      </w:pPr>
      <w:r>
        <w:rPr>
          <w:rFonts w:eastAsia="Calibri" w:cs="Times New Roman"/>
          <w:b/>
          <w:color w:val="002060"/>
          <w:sz w:val="24"/>
          <w:szCs w:val="24"/>
          <w:lang w:eastAsia="fr-FR"/>
        </w:rPr>
        <w:t>- le site du musée d'Orsay</w:t>
      </w:r>
      <w:r>
        <w:rPr>
          <w:rFonts w:eastAsia="Calibri" w:cs="Times New Roman"/>
          <w:color w:val="002060"/>
          <w:sz w:val="24"/>
          <w:szCs w:val="24"/>
          <w:lang w:eastAsia="fr-FR"/>
        </w:rPr>
        <w:t xml:space="preserve">, des podcasts très bien faits pour les enfants "Les promenades imaginaires" les petits M'O : </w:t>
      </w:r>
      <w:hyperlink r:id="rId55">
        <w:r>
          <w:rPr>
            <w:rStyle w:val="LienInternet"/>
            <w:rFonts w:ascii="Times New Roman" w:eastAsia="Calibri" w:hAnsi="Times New Roman" w:cs="Times New Roman"/>
            <w:color w:val="0000FF"/>
            <w:sz w:val="24"/>
            <w:szCs w:val="24"/>
            <w:lang w:eastAsia="fr-FR"/>
          </w:rPr>
          <w:t>https://www.petitsmo.fr/promenades-imaginaires</w:t>
        </w:r>
      </w:hyperlink>
      <w:r>
        <w:rPr>
          <w:rFonts w:ascii="Times New Roman" w:eastAsia="Calibri" w:hAnsi="Times New Roman" w:cs="Times New Roman"/>
          <w:sz w:val="24"/>
          <w:szCs w:val="24"/>
          <w:lang w:eastAsia="fr-FR"/>
        </w:rPr>
        <w:t xml:space="preserve"> </w:t>
      </w:r>
    </w:p>
    <w:p w:rsidR="00347E68" w:rsidRDefault="00115F97">
      <w:pPr>
        <w:spacing w:before="80" w:after="0" w:line="240" w:lineRule="auto"/>
      </w:pPr>
      <w:r>
        <w:rPr>
          <w:rFonts w:eastAsia="Calibri" w:cs="Times New Roman"/>
          <w:sz w:val="24"/>
          <w:szCs w:val="24"/>
          <w:lang w:eastAsia="fr-FR"/>
        </w:rPr>
        <w:t xml:space="preserve">          - </w:t>
      </w:r>
      <w:r>
        <w:rPr>
          <w:rFonts w:eastAsia="Calibri" w:cs="Times New Roman"/>
          <w:b/>
          <w:color w:val="1F4E79" w:themeColor="accent1" w:themeShade="80"/>
          <w:sz w:val="24"/>
          <w:szCs w:val="24"/>
          <w:lang w:eastAsia="fr-FR"/>
        </w:rPr>
        <w:t>Article du Monde</w:t>
      </w:r>
      <w:r>
        <w:rPr>
          <w:rFonts w:eastAsia="Calibri" w:cs="Times New Roman"/>
          <w:color w:val="1F4E79" w:themeColor="accent1" w:themeShade="80"/>
          <w:sz w:val="24"/>
          <w:szCs w:val="24"/>
          <w:lang w:eastAsia="fr-FR"/>
        </w:rPr>
        <w:t> </w:t>
      </w:r>
      <w:r>
        <w:rPr>
          <w:rFonts w:eastAsia="Times New Roman" w:cs="Helvetica"/>
          <w:b/>
          <w:bCs/>
          <w:color w:val="1F4E79" w:themeColor="accent1" w:themeShade="80"/>
          <w:sz w:val="24"/>
          <w:szCs w:val="24"/>
          <w:lang w:eastAsia="fr-FR"/>
        </w:rPr>
        <w:t xml:space="preserve">Coronavirus : le ministère de la culture lance l’opération #CultureChezNous </w:t>
      </w:r>
      <w:r>
        <w:rPr>
          <w:rFonts w:eastAsia="Calibri" w:cs="Times New Roman"/>
          <w:sz w:val="24"/>
          <w:szCs w:val="24"/>
          <w:lang w:eastAsia="fr-FR"/>
        </w:rPr>
        <w:t xml:space="preserve">:  </w:t>
      </w:r>
      <w:hyperlink r:id="rId56" w:anchor="Echobox=1584473147" w:history="1">
        <w:r>
          <w:rPr>
            <w:rStyle w:val="LienInternet"/>
            <w:rFonts w:ascii="Times New Roman" w:eastAsia="Calibri" w:hAnsi="Times New Roman" w:cs="Times New Roman"/>
            <w:color w:val="0000FF"/>
            <w:sz w:val="24"/>
            <w:szCs w:val="24"/>
            <w:lang w:eastAsia="fr-FR"/>
          </w:rPr>
          <w:t>https://www.lemonde.fr/culture/article/2020/03/17/coronavirus-le-ministere-de-la-culture-lance-l-operation-culturecheznous_6033452_3246.html?utm_medium=Social&amp;utm_source=Facebook#Echobox=1584473147</w:t>
        </w:r>
      </w:hyperlink>
    </w:p>
    <w:p w:rsidR="00347E68" w:rsidRDefault="00115F97">
      <w:pPr>
        <w:pStyle w:val="Titre1"/>
        <w:spacing w:before="160" w:after="160" w:line="240" w:lineRule="auto"/>
        <w:ind w:left="505"/>
        <w:rPr>
          <w:rFonts w:asciiTheme="minorHAnsi" w:eastAsia="Times New Roman" w:hAnsiTheme="minorHAnsi" w:cs="Helvetica"/>
          <w:bCs/>
          <w:color w:val="2A303B"/>
          <w:sz w:val="24"/>
          <w:szCs w:val="24"/>
          <w:lang w:eastAsia="fr-FR"/>
        </w:rPr>
      </w:pPr>
      <w:r>
        <w:rPr>
          <w:rFonts w:asciiTheme="minorHAnsi" w:eastAsia="Times New Roman" w:hAnsiTheme="minorHAnsi" w:cs="Helvetica"/>
          <w:bCs/>
          <w:color w:val="2A303B"/>
          <w:sz w:val="24"/>
          <w:szCs w:val="24"/>
          <w:lang w:eastAsia="fr-FR"/>
        </w:rPr>
        <w:t xml:space="preserve">Le ministère de la culture lance, à partir de mercredi 18 mars, l’opération #CultureChezNous. Pour profiter de la culture de chez soi. </w:t>
      </w:r>
      <w:r>
        <w:rPr>
          <w:rFonts w:asciiTheme="minorHAnsi" w:eastAsia="Times New Roman" w:hAnsiTheme="minorHAnsi" w:cs="Helvetica"/>
          <w:bCs/>
          <w:i/>
          <w:iCs/>
          <w:color w:val="2A303B"/>
          <w:sz w:val="24"/>
          <w:szCs w:val="24"/>
          <w:lang w:eastAsia="fr-FR"/>
        </w:rPr>
        <w:t>« Le site Internet du ministère va devenir une plate-forme où seront répertoriées toutes les initiatives permettant de faire venir la culture à domicile pendant le confinement lié au coronavirus »</w:t>
      </w:r>
      <w:r>
        <w:rPr>
          <w:rFonts w:asciiTheme="minorHAnsi" w:eastAsia="Times New Roman" w:hAnsiTheme="minorHAnsi" w:cs="Helvetica"/>
          <w:bCs/>
          <w:color w:val="2A303B"/>
          <w:sz w:val="24"/>
          <w:szCs w:val="24"/>
          <w:lang w:eastAsia="fr-FR"/>
        </w:rPr>
        <w:t xml:space="preserve">, explique, au </w:t>
      </w:r>
      <w:r>
        <w:rPr>
          <w:rFonts w:asciiTheme="minorHAnsi" w:eastAsia="Times New Roman" w:hAnsiTheme="minorHAnsi" w:cs="Helvetica"/>
          <w:bCs/>
          <w:i/>
          <w:iCs/>
          <w:color w:val="2A303B"/>
          <w:sz w:val="24"/>
          <w:szCs w:val="24"/>
          <w:lang w:eastAsia="fr-FR"/>
        </w:rPr>
        <w:t>Monde</w:t>
      </w:r>
      <w:r>
        <w:rPr>
          <w:rFonts w:asciiTheme="minorHAnsi" w:eastAsia="Times New Roman" w:hAnsiTheme="minorHAnsi" w:cs="Helvetica"/>
          <w:bCs/>
          <w:color w:val="2A303B"/>
          <w:sz w:val="24"/>
          <w:szCs w:val="24"/>
          <w:lang w:eastAsia="fr-FR"/>
        </w:rPr>
        <w:t>, l’entourage de Franck Riester. Dans un premier temps, toutes les actions d’offres culturelles à distance lancées par les opérateurs publics (Opéra de Paris, Centre Pompidou, palais de Tokyo, BNF, etc.) y seront regroupées.</w:t>
      </w:r>
    </w:p>
    <w:p w:rsidR="00347E68" w:rsidRDefault="00115F97">
      <w:pPr>
        <w:ind w:left="502"/>
      </w:pPr>
      <w:r>
        <w:rPr>
          <w:rFonts w:cs="Helvetica"/>
          <w:color w:val="000000"/>
          <w:sz w:val="24"/>
          <w:szCs w:val="24"/>
        </w:rPr>
        <w:t xml:space="preserve">Les établissements du ministère de la Culture rivalisent de propositions pour amuser et éveiller l’envie de culture des petits, sans quitter leur chambre : </w:t>
      </w:r>
      <w:hyperlink r:id="rId57">
        <w:r>
          <w:rPr>
            <w:rStyle w:val="LienInternet"/>
            <w:rFonts w:ascii="Times New Roman" w:eastAsia="Calibri" w:hAnsi="Times New Roman" w:cs="Times New Roman"/>
            <w:color w:val="0000FF"/>
            <w:sz w:val="24"/>
            <w:szCs w:val="24"/>
            <w:lang w:eastAsia="fr-FR"/>
          </w:rPr>
          <w:t>https://www.culture.gouv.fr/Culturecheznous/Pour-les-enfants</w:t>
        </w:r>
      </w:hyperlink>
    </w:p>
    <w:p w:rsidR="00347E68" w:rsidRDefault="00115F97">
      <w:pPr>
        <w:rPr>
          <w:b/>
          <w:color w:val="1F4E79" w:themeColor="accent1" w:themeShade="80"/>
          <w:sz w:val="24"/>
          <w:szCs w:val="24"/>
          <w:lang w:eastAsia="fr-FR"/>
        </w:rPr>
      </w:pPr>
      <w:r>
        <w:rPr>
          <w:b/>
          <w:color w:val="1F4E79" w:themeColor="accent1" w:themeShade="80"/>
          <w:sz w:val="24"/>
          <w:szCs w:val="24"/>
          <w:lang w:eastAsia="fr-FR"/>
        </w:rPr>
        <w:t xml:space="preserve">       -Musée de Valence :  </w:t>
      </w:r>
    </w:p>
    <w:p w:rsidR="00347E68" w:rsidRDefault="00115F97">
      <w:r>
        <w:rPr>
          <w:b/>
          <w:sz w:val="24"/>
          <w:szCs w:val="24"/>
          <w:lang w:eastAsia="fr-FR"/>
        </w:rPr>
        <w:t>Audio guide enfant </w:t>
      </w:r>
      <w:r>
        <w:rPr>
          <w:b/>
          <w:color w:val="1F4E79" w:themeColor="accent1" w:themeShade="80"/>
          <w:sz w:val="24"/>
          <w:szCs w:val="24"/>
          <w:lang w:eastAsia="fr-FR"/>
        </w:rPr>
        <w:t xml:space="preserve">: </w:t>
      </w:r>
      <w:hyperlink r:id="rId58">
        <w:r>
          <w:rPr>
            <w:rStyle w:val="LienInternet"/>
            <w:rFonts w:ascii="Times New Roman" w:eastAsia="Calibri" w:hAnsi="Times New Roman" w:cs="Times New Roman"/>
            <w:color w:val="0000FF"/>
            <w:sz w:val="24"/>
            <w:szCs w:val="24"/>
            <w:lang w:eastAsia="fr-FR"/>
          </w:rPr>
          <w:t>https://m.soundcloud.com/user-401959072/sets/audioguide-enfant</w:t>
        </w:r>
      </w:hyperlink>
    </w:p>
    <w:p w:rsidR="00347E68" w:rsidRDefault="00115F97">
      <w:r>
        <w:rPr>
          <w:rFonts w:eastAsia="Calibri" w:cs="Times New Roman"/>
          <w:b/>
          <w:sz w:val="24"/>
          <w:szCs w:val="24"/>
          <w:lang w:eastAsia="fr-FR"/>
        </w:rPr>
        <w:t>Audio guide adulte</w:t>
      </w:r>
      <w:r>
        <w:rPr>
          <w:rFonts w:ascii="Times New Roman" w:eastAsia="Calibri" w:hAnsi="Times New Roman" w:cs="Times New Roman"/>
          <w:sz w:val="24"/>
          <w:szCs w:val="24"/>
          <w:lang w:eastAsia="fr-FR"/>
        </w:rPr>
        <w:t xml:space="preserve"> : </w:t>
      </w:r>
      <w:hyperlink r:id="rId59">
        <w:r>
          <w:rPr>
            <w:rStyle w:val="LienInternet"/>
            <w:rFonts w:ascii="Times New Roman" w:eastAsia="Calibri" w:hAnsi="Times New Roman" w:cs="Times New Roman"/>
            <w:sz w:val="24"/>
            <w:szCs w:val="24"/>
            <w:lang w:eastAsia="fr-FR"/>
          </w:rPr>
          <w:t>https://m.soundcloud.com/user-401959072/sets/redecouvrez-40-uvres-et-objets-emblematiques-du-musee</w:t>
        </w:r>
      </w:hyperlink>
      <w:r>
        <w:rPr>
          <w:rFonts w:ascii="Times New Roman" w:eastAsia="Calibri" w:hAnsi="Times New Roman" w:cs="Times New Roman"/>
          <w:sz w:val="24"/>
          <w:szCs w:val="24"/>
          <w:lang w:eastAsia="fr-FR"/>
        </w:rPr>
        <w:t xml:space="preserve"> </w:t>
      </w:r>
    </w:p>
    <w:p w:rsidR="00347E68" w:rsidRDefault="00115F97">
      <w:r>
        <w:rPr>
          <w:rFonts w:eastAsia="Calibri" w:cs="Times New Roman"/>
          <w:b/>
          <w:sz w:val="24"/>
          <w:szCs w:val="24"/>
          <w:lang w:eastAsia="fr-FR"/>
        </w:rPr>
        <w:t>Et sur leur site visite virtuelle des salles </w:t>
      </w:r>
      <w:r>
        <w:rPr>
          <w:rFonts w:eastAsia="Calibri" w:cs="Times New Roman"/>
          <w:b/>
          <w:color w:val="1F4E79" w:themeColor="accent1" w:themeShade="80"/>
          <w:sz w:val="24"/>
          <w:szCs w:val="24"/>
          <w:lang w:eastAsia="fr-FR"/>
        </w:rPr>
        <w:t xml:space="preserve">: </w:t>
      </w:r>
      <w:hyperlink r:id="rId60">
        <w:r>
          <w:rPr>
            <w:rStyle w:val="LienInternet"/>
            <w:rFonts w:ascii="Times New Roman" w:eastAsia="Calibri" w:hAnsi="Times New Roman" w:cs="Times New Roman"/>
            <w:sz w:val="24"/>
            <w:szCs w:val="24"/>
            <w:lang w:eastAsia="fr-FR"/>
          </w:rPr>
          <w:t>http://www.museedevalence.fr/fr/expliquer/panoramique-de-salle</w:t>
        </w:r>
      </w:hyperlink>
    </w:p>
    <w:p w:rsidR="00347E68" w:rsidRDefault="00115F97">
      <w:r>
        <w:rPr>
          <w:rFonts w:eastAsia="Calibri" w:cs="Times New Roman"/>
          <w:b/>
          <w:sz w:val="24"/>
          <w:szCs w:val="24"/>
          <w:lang w:eastAsia="fr-FR"/>
        </w:rPr>
        <w:t xml:space="preserve">Et une sélection d'œuvres </w:t>
      </w:r>
      <w:r>
        <w:rPr>
          <w:rFonts w:eastAsia="Calibri" w:cs="Times New Roman"/>
          <w:b/>
          <w:color w:val="1F4E79" w:themeColor="accent1" w:themeShade="80"/>
          <w:sz w:val="24"/>
          <w:szCs w:val="24"/>
          <w:lang w:eastAsia="fr-FR"/>
        </w:rPr>
        <w:t xml:space="preserve">:  </w:t>
      </w:r>
      <w:hyperlink r:id="rId61">
        <w:r>
          <w:rPr>
            <w:rStyle w:val="LienInternet"/>
            <w:rFonts w:ascii="Times New Roman" w:eastAsia="Calibri" w:hAnsi="Times New Roman" w:cs="Times New Roman"/>
            <w:sz w:val="24"/>
            <w:szCs w:val="24"/>
            <w:lang w:eastAsia="fr-FR"/>
          </w:rPr>
          <w:t>http://www.museedevalence.fr/fr/decouvir/collection-art</w:t>
        </w:r>
      </w:hyperlink>
    </w:p>
    <w:p w:rsidR="00347E68" w:rsidRDefault="00115F97">
      <w:pPr>
        <w:spacing w:after="0" w:line="240" w:lineRule="auto"/>
      </w:pPr>
      <w:r>
        <w:rPr>
          <w:rFonts w:eastAsia="Calibri" w:cs="Times New Roman"/>
          <w:b/>
          <w:color w:val="002060"/>
          <w:sz w:val="24"/>
          <w:szCs w:val="24"/>
          <w:lang w:eastAsia="fr-FR"/>
        </w:rPr>
        <w:t>-Le musée des Beaux  Arts de Montréal </w:t>
      </w:r>
      <w:r>
        <w:rPr>
          <w:rFonts w:eastAsia="Calibri" w:cs="Times New Roman"/>
          <w:b/>
          <w:color w:val="0070C0"/>
          <w:sz w:val="24"/>
          <w:szCs w:val="24"/>
          <w:lang w:eastAsia="fr-FR"/>
        </w:rPr>
        <w:t xml:space="preserve">: </w:t>
      </w:r>
      <w:r>
        <w:rPr>
          <w:rFonts w:eastAsia="Calibri" w:cs="Times New Roman"/>
          <w:sz w:val="24"/>
          <w:szCs w:val="24"/>
          <w:lang w:eastAsia="fr-FR"/>
        </w:rPr>
        <w:t xml:space="preserve">vient de mettre en ligne une plateforme pour les élèves du primaire et du secondaire pour "découvrir l'art en s'amusant" </w:t>
      </w:r>
      <w:hyperlink r:id="rId62">
        <w:r>
          <w:rPr>
            <w:rStyle w:val="LienInternet"/>
            <w:rFonts w:eastAsia="Calibri" w:cs="Times New Roman"/>
            <w:color w:val="0000FF"/>
            <w:sz w:val="24"/>
            <w:szCs w:val="24"/>
            <w:lang w:eastAsia="fr-FR"/>
          </w:rPr>
          <w:t>https://educart.ca/fr</w:t>
        </w:r>
      </w:hyperlink>
    </w:p>
    <w:p w:rsidR="00347E68" w:rsidRDefault="00347E68">
      <w:pPr>
        <w:spacing w:after="0" w:line="240" w:lineRule="auto"/>
        <w:rPr>
          <w:rFonts w:eastAsia="Calibri" w:cs="Times New Roman"/>
          <w:color w:val="0000FF"/>
          <w:sz w:val="24"/>
          <w:szCs w:val="24"/>
          <w:u w:val="single"/>
          <w:lang w:eastAsia="fr-FR"/>
        </w:rPr>
      </w:pPr>
    </w:p>
    <w:p w:rsidR="00347E68" w:rsidRDefault="00115F97">
      <w:pPr>
        <w:spacing w:after="0" w:line="240" w:lineRule="auto"/>
      </w:pPr>
      <w:r>
        <w:rPr>
          <w:rFonts w:eastAsia="Calibri" w:cs="Times New Roman"/>
          <w:b/>
          <w:color w:val="002060"/>
          <w:sz w:val="24"/>
          <w:szCs w:val="24"/>
          <w:lang w:eastAsia="fr-FR"/>
        </w:rPr>
        <w:t>-Sélection de films pour enfants proposée par le magazine Télérama :</w:t>
      </w:r>
      <w:r>
        <w:rPr>
          <w:rFonts w:eastAsia="Calibri" w:cs="Times New Roman"/>
          <w:color w:val="002060"/>
          <w:sz w:val="24"/>
          <w:szCs w:val="24"/>
          <w:u w:val="single"/>
          <w:lang w:eastAsia="fr-FR"/>
        </w:rPr>
        <w:t xml:space="preserve"> </w:t>
      </w:r>
      <w:hyperlink r:id="rId63">
        <w:r>
          <w:rPr>
            <w:rStyle w:val="LienInternet"/>
            <w:rFonts w:eastAsia="Calibri" w:cs="Times New Roman"/>
            <w:sz w:val="24"/>
            <w:szCs w:val="24"/>
            <w:lang w:eastAsia="fr-FR"/>
          </w:rPr>
          <w:t>https://www.telerama.fr/enfants/voir</w:t>
        </w:r>
      </w:hyperlink>
    </w:p>
    <w:p w:rsidR="00347E68" w:rsidRDefault="00347E68">
      <w:pPr>
        <w:spacing w:after="0" w:line="240" w:lineRule="auto"/>
        <w:rPr>
          <w:rFonts w:eastAsia="Calibri" w:cs="Times New Roman"/>
          <w:color w:val="0000FF"/>
          <w:sz w:val="24"/>
          <w:szCs w:val="24"/>
          <w:u w:val="single"/>
          <w:lang w:eastAsia="fr-FR"/>
        </w:rPr>
      </w:pPr>
    </w:p>
    <w:p w:rsidR="00347E68" w:rsidRDefault="00115F97">
      <w:r>
        <w:rPr>
          <w:b/>
          <w:color w:val="1F4E79" w:themeColor="accent1" w:themeShade="80"/>
          <w:sz w:val="24"/>
          <w:szCs w:val="24"/>
        </w:rPr>
        <w:t>-Festival 2020 Films pour enfants :</w:t>
      </w:r>
      <w:r>
        <w:rPr>
          <w:sz w:val="24"/>
          <w:szCs w:val="24"/>
        </w:rPr>
        <w:t xml:space="preserve">  </w:t>
      </w:r>
      <w:hyperlink r:id="rId64">
        <w:r>
          <w:rPr>
            <w:rStyle w:val="LienInternet"/>
            <w:sz w:val="24"/>
            <w:szCs w:val="24"/>
            <w:lang w:eastAsia="fr-FR"/>
          </w:rPr>
          <w:t>https://www.films-pour-enfants.com/films-enfants-7-ans.html</w:t>
        </w:r>
      </w:hyperlink>
    </w:p>
    <w:p w:rsidR="00347E68" w:rsidRDefault="00115F97">
      <w:pPr>
        <w:rPr>
          <w:sz w:val="24"/>
          <w:szCs w:val="24"/>
          <w:lang w:eastAsia="fr-FR"/>
        </w:rPr>
      </w:pPr>
      <w:r>
        <w:rPr>
          <w:noProof/>
          <w:lang w:eastAsia="fr-FR"/>
        </w:rPr>
        <w:drawing>
          <wp:inline distT="0" distB="0" distL="0" distR="635">
            <wp:extent cx="5772150" cy="1114425"/>
            <wp:effectExtent l="0" t="0" r="0" b="0"/>
            <wp:docPr id="6" name="Image 2" descr="cid:part1.C0ECAC47.6AB1E6FC@ac-grenobl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cid:part1.C0ECAC47.6AB1E6FC@ac-grenoble.fr"/>
                    <pic:cNvPicPr>
                      <a:picLocks noChangeAspect="1" noChangeArrowheads="1"/>
                    </pic:cNvPicPr>
                  </pic:nvPicPr>
                  <pic:blipFill>
                    <a:blip r:embed="rId65"/>
                    <a:stretch>
                      <a:fillRect/>
                    </a:stretch>
                  </pic:blipFill>
                  <pic:spPr bwMode="auto">
                    <a:xfrm>
                      <a:off x="0" y="0"/>
                      <a:ext cx="5772150" cy="1114425"/>
                    </a:xfrm>
                    <a:prstGeom prst="rect">
                      <a:avLst/>
                    </a:prstGeom>
                  </pic:spPr>
                </pic:pic>
              </a:graphicData>
            </a:graphic>
          </wp:inline>
        </w:drawing>
      </w:r>
    </w:p>
    <w:p w:rsidR="00347E68" w:rsidRDefault="00115F97">
      <w:pPr>
        <w:rPr>
          <w:sz w:val="24"/>
          <w:szCs w:val="24"/>
          <w:lang w:eastAsia="fr-FR"/>
        </w:rPr>
      </w:pPr>
      <w:r>
        <w:rPr>
          <w:noProof/>
          <w:lang w:eastAsia="fr-FR"/>
        </w:rPr>
        <w:lastRenderedPageBreak/>
        <w:drawing>
          <wp:inline distT="0" distB="0" distL="0" distR="0">
            <wp:extent cx="6633845" cy="1152525"/>
            <wp:effectExtent l="0" t="0" r="0" b="0"/>
            <wp:docPr id="7" name="Image 1" descr="cid:part2.1669E020.4F89EA45@ac-grenobl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descr="cid:part2.1669E020.4F89EA45@ac-grenoble.fr"/>
                    <pic:cNvPicPr>
                      <a:picLocks noChangeAspect="1" noChangeArrowheads="1"/>
                    </pic:cNvPicPr>
                  </pic:nvPicPr>
                  <pic:blipFill>
                    <a:blip r:embed="rId66"/>
                    <a:stretch>
                      <a:fillRect/>
                    </a:stretch>
                  </pic:blipFill>
                  <pic:spPr bwMode="auto">
                    <a:xfrm>
                      <a:off x="0" y="0"/>
                      <a:ext cx="6633845" cy="1152525"/>
                    </a:xfrm>
                    <a:prstGeom prst="rect">
                      <a:avLst/>
                    </a:prstGeom>
                  </pic:spPr>
                </pic:pic>
              </a:graphicData>
            </a:graphic>
          </wp:inline>
        </w:drawing>
      </w:r>
    </w:p>
    <w:p w:rsidR="00347E68" w:rsidRDefault="00347E68">
      <w:pPr>
        <w:rPr>
          <w:sz w:val="24"/>
          <w:szCs w:val="24"/>
          <w:lang w:eastAsia="fr-FR"/>
        </w:rPr>
      </w:pPr>
    </w:p>
    <w:p w:rsidR="00347E68" w:rsidRDefault="00115F97">
      <w:pPr>
        <w:rPr>
          <w:sz w:val="24"/>
          <w:szCs w:val="24"/>
          <w:lang w:eastAsia="fr-FR"/>
        </w:rPr>
      </w:pPr>
      <w:r>
        <w:rPr>
          <w:b/>
          <w:color w:val="1F4E79" w:themeColor="accent1" w:themeShade="80"/>
          <w:sz w:val="24"/>
          <w:szCs w:val="24"/>
          <w:lang w:eastAsia="fr-FR"/>
        </w:rPr>
        <w:t xml:space="preserve">-La plateforme des MOOC Culturels : </w:t>
      </w:r>
    </w:p>
    <w:p w:rsidR="00347E68" w:rsidRDefault="00115F97">
      <w:pPr>
        <w:spacing w:after="0" w:line="240" w:lineRule="auto"/>
        <w:rPr>
          <w:rFonts w:ascii="Georgia" w:eastAsia="Times New Roman" w:hAnsi="Georgia" w:cs="Helvetica"/>
          <w:vanish/>
          <w:color w:val="2A303B"/>
          <w:sz w:val="24"/>
          <w:szCs w:val="24"/>
          <w:lang w:eastAsia="fr-FR"/>
        </w:rPr>
      </w:pPr>
      <w:r>
        <w:rPr>
          <w:noProof/>
          <w:lang w:eastAsia="fr-FR"/>
        </w:rPr>
        <w:drawing>
          <wp:inline distT="0" distB="9525" distL="0" distR="0">
            <wp:extent cx="2486025" cy="1400175"/>
            <wp:effectExtent l="0" t="0" r="0" b="0"/>
            <wp:docPr id="8" name="Image 3" descr="http://c.mailforge.orange.fr/mailforge/62/194462/composition-mooc-cultur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3" descr="http://c.mailforge.orange.fr/mailforge/62/194462/composition-mooc-culturels.jpg"/>
                    <pic:cNvPicPr>
                      <a:picLocks noChangeAspect="1" noChangeArrowheads="1"/>
                    </pic:cNvPicPr>
                  </pic:nvPicPr>
                  <pic:blipFill>
                    <a:blip r:embed="rId67"/>
                    <a:stretch>
                      <a:fillRect/>
                    </a:stretch>
                  </pic:blipFill>
                  <pic:spPr bwMode="auto">
                    <a:xfrm>
                      <a:off x="0" y="0"/>
                      <a:ext cx="2486025" cy="1400175"/>
                    </a:xfrm>
                    <a:prstGeom prst="rect">
                      <a:avLst/>
                    </a:prstGeom>
                  </pic:spPr>
                </pic:pic>
              </a:graphicData>
            </a:graphic>
          </wp:inline>
        </w:drawing>
      </w:r>
    </w:p>
    <w:p w:rsidR="00347E68" w:rsidRDefault="00115F97">
      <w:pPr>
        <w:spacing w:after="0" w:line="240" w:lineRule="auto"/>
        <w:rPr>
          <w:rFonts w:ascii="Georgia" w:eastAsia="Times New Roman" w:hAnsi="Georgia" w:cs="Helvetica"/>
          <w:vanish/>
          <w:color w:val="2A303B"/>
          <w:sz w:val="24"/>
          <w:szCs w:val="24"/>
          <w:lang w:eastAsia="fr-FR"/>
        </w:rPr>
      </w:pPr>
      <w:r>
        <w:rPr>
          <w:rFonts w:ascii="Georgia" w:eastAsia="Times New Roman" w:hAnsi="Georgia" w:cs="Helvetica"/>
          <w:vanish/>
          <w:color w:val="2A303B"/>
          <w:sz w:val="24"/>
          <w:szCs w:val="24"/>
          <w:lang w:eastAsia="fr-FR"/>
        </w:rPr>
        <w:t xml:space="preserve">Le site du ministère va servir à « répertorier les initiatives permettant de faire venir la culture à domicile ». </w:t>
      </w:r>
    </w:p>
    <w:p w:rsidR="00347E68" w:rsidRDefault="00347E68">
      <w:pPr>
        <w:spacing w:before="240" w:afterAutospacing="1" w:line="240" w:lineRule="auto"/>
        <w:ind w:left="505"/>
        <w:rPr>
          <w:rFonts w:eastAsia="Calibri" w:cs="Times New Roman"/>
          <w:sz w:val="24"/>
          <w:szCs w:val="24"/>
          <w:lang w:eastAsia="fr-FR"/>
        </w:rPr>
      </w:pPr>
    </w:p>
    <w:p w:rsidR="00347E68" w:rsidRDefault="00115F97">
      <w:pPr>
        <w:rPr>
          <w:sz w:val="24"/>
          <w:szCs w:val="24"/>
          <w:lang w:eastAsia="fr-FR"/>
        </w:rPr>
      </w:pPr>
      <w:r>
        <w:rPr>
          <w:b/>
          <w:sz w:val="24"/>
          <w:szCs w:val="24"/>
          <w:lang w:eastAsia="fr-FR"/>
        </w:rPr>
        <w:t xml:space="preserve">Cette plateforme de référence </w:t>
      </w:r>
      <w:r>
        <w:rPr>
          <w:b/>
          <w:bCs/>
          <w:color w:val="1F4E79" w:themeColor="accent1" w:themeShade="80"/>
          <w:sz w:val="24"/>
          <w:szCs w:val="24"/>
          <w:lang w:eastAsia="fr-FR"/>
        </w:rPr>
        <w:t xml:space="preserve">pour les adultes, mais aussi pour les plus jeunes </w:t>
      </w:r>
      <w:r>
        <w:rPr>
          <w:b/>
          <w:sz w:val="24"/>
          <w:szCs w:val="24"/>
          <w:lang w:eastAsia="fr-FR"/>
        </w:rPr>
        <w:t xml:space="preserve">vous   propose </w:t>
      </w:r>
      <w:r>
        <w:rPr>
          <w:b/>
          <w:bCs/>
          <w:sz w:val="24"/>
          <w:szCs w:val="24"/>
          <w:lang w:eastAsia="fr-FR"/>
        </w:rPr>
        <w:t>douze cours entièrement gratuits réalisés en partenariat avec des institutions culturelles de renom</w:t>
      </w:r>
      <w:r>
        <w:rPr>
          <w:sz w:val="24"/>
          <w:szCs w:val="24"/>
          <w:lang w:eastAsia="fr-FR"/>
        </w:rPr>
        <w:t xml:space="preserve"> : « L’art moderne et contemporain en 4 temps » avec le Centre Pompidou, « Les origines de l’Homme » avec le Muséum national d’Histoire naturelle, « Louis XIV à Versailles » avec le château de Versailles… </w:t>
      </w:r>
    </w:p>
    <w:tbl>
      <w:tblPr>
        <w:tblW w:w="10206" w:type="dxa"/>
        <w:tblCellMar>
          <w:left w:w="0" w:type="dxa"/>
          <w:right w:w="0" w:type="dxa"/>
        </w:tblCellMar>
        <w:tblLook w:val="04A0" w:firstRow="1" w:lastRow="0" w:firstColumn="1" w:lastColumn="0" w:noHBand="0" w:noVBand="1"/>
      </w:tblPr>
      <w:tblGrid>
        <w:gridCol w:w="10206"/>
      </w:tblGrid>
      <w:tr w:rsidR="00347E68">
        <w:tc>
          <w:tcPr>
            <w:tcW w:w="10206" w:type="dxa"/>
            <w:shd w:val="clear" w:color="auto" w:fill="auto"/>
            <w:vAlign w:val="center"/>
          </w:tcPr>
          <w:p w:rsidR="00347E68" w:rsidRDefault="00115F97">
            <w:pPr>
              <w:pStyle w:val="Paragraphedeliste"/>
              <w:ind w:left="0"/>
              <w:rPr>
                <w:rFonts w:ascii="Calibri" w:hAnsi="Calibri"/>
                <w:color w:val="1F497D"/>
                <w:sz w:val="24"/>
                <w:szCs w:val="24"/>
              </w:rPr>
            </w:pPr>
            <w:r>
              <w:rPr>
                <w:sz w:val="24"/>
                <w:szCs w:val="24"/>
                <w:lang w:eastAsia="fr-FR"/>
              </w:rPr>
              <w:t xml:space="preserve">Et bien entendu </w:t>
            </w:r>
            <w:r>
              <w:rPr>
                <w:b/>
                <w:bCs/>
                <w:sz w:val="24"/>
                <w:szCs w:val="24"/>
                <w:lang w:eastAsia="fr-FR"/>
              </w:rPr>
              <w:t>notre MOOC en version animée du moment : « Couleurs » avec la RMN-Grand Palais</w:t>
            </w:r>
            <w:r>
              <w:rPr>
                <w:sz w:val="24"/>
                <w:szCs w:val="24"/>
                <w:lang w:eastAsia="fr-FR"/>
              </w:rPr>
              <w:t xml:space="preserve">. </w:t>
            </w:r>
            <w:r>
              <w:rPr>
                <w:color w:val="1F497D"/>
                <w:sz w:val="24"/>
                <w:szCs w:val="24"/>
              </w:rPr>
              <w:t xml:space="preserve">  </w:t>
            </w:r>
          </w:p>
          <w:p w:rsidR="00347E68" w:rsidRDefault="00347E68">
            <w:pPr>
              <w:pStyle w:val="Paragraphedeliste"/>
              <w:ind w:left="0"/>
              <w:rPr>
                <w:rFonts w:ascii="Calibri" w:hAnsi="Calibri"/>
                <w:color w:val="1F497D"/>
                <w:sz w:val="24"/>
                <w:szCs w:val="24"/>
              </w:rPr>
            </w:pPr>
          </w:p>
          <w:tbl>
            <w:tblPr>
              <w:tblW w:w="3797" w:type="dxa"/>
              <w:tblCellMar>
                <w:top w:w="120" w:type="dxa"/>
                <w:left w:w="0" w:type="dxa"/>
                <w:bottom w:w="120" w:type="dxa"/>
                <w:right w:w="0" w:type="dxa"/>
              </w:tblCellMar>
              <w:tblLook w:val="04A0" w:firstRow="1" w:lastRow="0" w:firstColumn="1" w:lastColumn="0" w:noHBand="0" w:noVBand="1"/>
            </w:tblPr>
            <w:tblGrid>
              <w:gridCol w:w="345"/>
              <w:gridCol w:w="3106"/>
              <w:gridCol w:w="346"/>
            </w:tblGrid>
            <w:tr w:rsidR="00347E68">
              <w:tc>
                <w:tcPr>
                  <w:tcW w:w="345" w:type="dxa"/>
                  <w:shd w:val="clear" w:color="auto" w:fill="F16E00"/>
                  <w:vAlign w:val="center"/>
                </w:tcPr>
                <w:p w:rsidR="00347E68" w:rsidRDefault="00347E68">
                  <w:pPr>
                    <w:pStyle w:val="Paragraphedeliste"/>
                    <w:ind w:left="502"/>
                    <w:rPr>
                      <w:rFonts w:ascii="Calibri" w:hAnsi="Calibri"/>
                      <w:color w:val="1F497D"/>
                      <w:sz w:val="24"/>
                      <w:szCs w:val="24"/>
                    </w:rPr>
                  </w:pPr>
                </w:p>
              </w:tc>
              <w:tc>
                <w:tcPr>
                  <w:tcW w:w="3106" w:type="dxa"/>
                  <w:shd w:val="clear" w:color="auto" w:fill="F16E00"/>
                  <w:vAlign w:val="center"/>
                </w:tcPr>
                <w:p w:rsidR="00347E68" w:rsidRDefault="006E1628">
                  <w:pPr>
                    <w:pStyle w:val="Paragraphedeliste"/>
                    <w:ind w:left="502"/>
                  </w:pPr>
                  <w:hyperlink r:id="rId68">
                    <w:r w:rsidR="00115F97">
                      <w:rPr>
                        <w:rStyle w:val="LienInternet"/>
                        <w:b/>
                        <w:bCs/>
                        <w:sz w:val="24"/>
                        <w:szCs w:val="24"/>
                      </w:rPr>
                      <w:t xml:space="preserve">Je découvre le catalogue ! </w:t>
                    </w:r>
                  </w:hyperlink>
                </w:p>
              </w:tc>
              <w:tc>
                <w:tcPr>
                  <w:tcW w:w="346" w:type="dxa"/>
                  <w:shd w:val="clear" w:color="auto" w:fill="F16E00"/>
                  <w:vAlign w:val="center"/>
                </w:tcPr>
                <w:p w:rsidR="00347E68" w:rsidRDefault="00347E68">
                  <w:pPr>
                    <w:pStyle w:val="Paragraphedeliste"/>
                    <w:ind w:left="502"/>
                    <w:rPr>
                      <w:rFonts w:ascii="Calibri" w:hAnsi="Calibri"/>
                      <w:b/>
                      <w:bCs/>
                      <w:color w:val="1F497D"/>
                      <w:sz w:val="24"/>
                      <w:szCs w:val="24"/>
                    </w:rPr>
                  </w:pPr>
                </w:p>
              </w:tc>
            </w:tr>
          </w:tbl>
          <w:p w:rsidR="00347E68" w:rsidRDefault="00347E68">
            <w:pPr>
              <w:pStyle w:val="Paragraphedeliste"/>
              <w:ind w:left="502"/>
              <w:rPr>
                <w:rFonts w:ascii="Calibri" w:hAnsi="Calibri"/>
                <w:color w:val="1F497D"/>
                <w:sz w:val="24"/>
                <w:szCs w:val="24"/>
              </w:rPr>
            </w:pPr>
          </w:p>
        </w:tc>
      </w:tr>
      <w:tr w:rsidR="00347E68">
        <w:tc>
          <w:tcPr>
            <w:tcW w:w="10206" w:type="dxa"/>
            <w:shd w:val="clear" w:color="auto" w:fill="auto"/>
            <w:vAlign w:val="center"/>
          </w:tcPr>
          <w:p w:rsidR="00347E68" w:rsidRDefault="00347E68">
            <w:pPr>
              <w:rPr>
                <w:rFonts w:ascii="Calibri" w:hAnsi="Calibri"/>
                <w:color w:val="1F497D"/>
                <w:sz w:val="24"/>
                <w:szCs w:val="24"/>
              </w:rPr>
            </w:pPr>
          </w:p>
          <w:p w:rsidR="00347E68" w:rsidRDefault="00115F97">
            <w:r>
              <w:rPr>
                <w:color w:val="1F497D"/>
                <w:sz w:val="24"/>
                <w:szCs w:val="24"/>
              </w:rPr>
              <w:t xml:space="preserve">Et pour varier les plaisirs, ne manquez pas </w:t>
            </w:r>
            <w:hyperlink r:id="rId69">
              <w:r>
                <w:rPr>
                  <w:rStyle w:val="LienInternet"/>
                  <w:b/>
                  <w:bCs/>
                  <w:sz w:val="24"/>
                  <w:szCs w:val="24"/>
                </w:rPr>
                <w:t>nos trois ressources de médiation « 1 heure  avec… »</w:t>
              </w:r>
            </w:hyperlink>
            <w:r>
              <w:rPr>
                <w:color w:val="1F497D"/>
                <w:sz w:val="24"/>
                <w:szCs w:val="24"/>
              </w:rPr>
              <w:t xml:space="preserve">. Sur les thèmes des débuts de la photographie, des impressionnistes et de l’art numérique, vous y trouverez des ressources interactives, jeux et quizz pour occuper petits et grands ! </w:t>
            </w:r>
          </w:p>
        </w:tc>
      </w:tr>
      <w:tr w:rsidR="00347E68">
        <w:tc>
          <w:tcPr>
            <w:tcW w:w="10206" w:type="dxa"/>
            <w:shd w:val="clear" w:color="auto" w:fill="auto"/>
            <w:vAlign w:val="center"/>
          </w:tcPr>
          <w:p w:rsidR="00347E68" w:rsidRDefault="00347E68">
            <w:pPr>
              <w:rPr>
                <w:rFonts w:ascii="Calibri" w:hAnsi="Calibri"/>
                <w:color w:val="1F497D"/>
                <w:sz w:val="24"/>
                <w:szCs w:val="24"/>
              </w:rPr>
            </w:pPr>
          </w:p>
        </w:tc>
      </w:tr>
    </w:tbl>
    <w:p w:rsidR="00347E68" w:rsidRDefault="00115F97">
      <w:pPr>
        <w:spacing w:after="0" w:line="240" w:lineRule="auto"/>
        <w:rPr>
          <w:b/>
          <w:color w:val="002060"/>
          <w:sz w:val="24"/>
          <w:szCs w:val="24"/>
        </w:rPr>
      </w:pPr>
      <w:r>
        <w:rPr>
          <w:b/>
          <w:color w:val="002060"/>
          <w:sz w:val="24"/>
          <w:szCs w:val="24"/>
        </w:rPr>
        <w:t xml:space="preserve">- Visite virtuelle de musées : </w:t>
      </w:r>
    </w:p>
    <w:p w:rsidR="00347E68" w:rsidRDefault="00115F97">
      <w:pPr>
        <w:spacing w:after="0" w:line="240" w:lineRule="auto"/>
        <w:rPr>
          <w:sz w:val="24"/>
          <w:szCs w:val="24"/>
        </w:rPr>
      </w:pPr>
      <w:r>
        <w:rPr>
          <w:sz w:val="24"/>
          <w:szCs w:val="24"/>
        </w:rPr>
        <w:t xml:space="preserve">Puisqu’il n'est plus possible de se déplacer dans les musées, ayons recours à la visite virtuelle ! 15 musées à notre entière disposition, sans file d'attente ! : </w:t>
      </w:r>
    </w:p>
    <w:p w:rsidR="00347E68" w:rsidRDefault="006E1628">
      <w:pPr>
        <w:spacing w:after="0" w:line="240" w:lineRule="auto"/>
      </w:pPr>
      <w:hyperlink r:id="rId70">
        <w:r w:rsidR="00115F97">
          <w:rPr>
            <w:rStyle w:val="LienInternet"/>
            <w:sz w:val="24"/>
            <w:szCs w:val="24"/>
          </w:rPr>
          <w:t>https://www.connaissancedesarts.com/peinture-et-sculpture/musee-du-louvre-getty-metropolitan-museum-of-art-15-musees-a-visiter-de-chez-soi-en-ligne-gratuitement-11134897/</w:t>
        </w:r>
      </w:hyperlink>
      <w:r w:rsidR="00115F97">
        <w:rPr>
          <w:color w:val="0070C0"/>
          <w:sz w:val="24"/>
          <w:szCs w:val="24"/>
        </w:rPr>
        <w:t xml:space="preserve"> </w:t>
      </w:r>
    </w:p>
    <w:p w:rsidR="00347E68" w:rsidRDefault="00347E68">
      <w:pPr>
        <w:spacing w:after="0" w:line="240" w:lineRule="auto"/>
        <w:rPr>
          <w:color w:val="0070C0"/>
          <w:sz w:val="24"/>
          <w:szCs w:val="24"/>
        </w:rPr>
      </w:pPr>
    </w:p>
    <w:p w:rsidR="00347E68" w:rsidRDefault="00115F97">
      <w:pPr>
        <w:spacing w:beforeAutospacing="1" w:afterAutospacing="1" w:line="240" w:lineRule="auto"/>
        <w:rPr>
          <w:rStyle w:val="LienInternet"/>
          <w:rFonts w:ascii="Times New Roman" w:eastAsia="Calibri" w:hAnsi="Times New Roman" w:cs="Times New Roman"/>
          <w:color w:val="0000FF"/>
          <w:sz w:val="24"/>
          <w:szCs w:val="24"/>
          <w:lang w:eastAsia="fr-FR"/>
        </w:rPr>
      </w:pPr>
      <w:r>
        <w:rPr>
          <w:rFonts w:eastAsia="Calibri" w:cs="Times New Roman"/>
          <w:b/>
          <w:color w:val="002060"/>
          <w:sz w:val="24"/>
          <w:szCs w:val="24"/>
          <w:lang w:eastAsia="fr-FR"/>
        </w:rPr>
        <w:t>-Des émissions de radio classique qui allient musique et découverte de l'histoire de l'art, superbe ! </w:t>
      </w:r>
      <w:r>
        <w:rPr>
          <w:rFonts w:eastAsia="Calibri" w:cs="Times New Roman"/>
          <w:b/>
          <w:sz w:val="24"/>
          <w:szCs w:val="24"/>
          <w:lang w:eastAsia="fr-FR"/>
        </w:rPr>
        <w:t xml:space="preserve">: </w:t>
      </w:r>
      <w:hyperlink r:id="rId71">
        <w:r>
          <w:rPr>
            <w:rStyle w:val="LienInternet"/>
            <w:rFonts w:ascii="Times New Roman" w:eastAsia="Calibri" w:hAnsi="Times New Roman" w:cs="Times New Roman"/>
            <w:color w:val="0000FF"/>
            <w:sz w:val="24"/>
            <w:szCs w:val="24"/>
            <w:lang w:eastAsia="fr-FR"/>
          </w:rPr>
          <w:t>https://www.connaissancedesarts.com/dossier/la-grande-galerie-des-podcasts-pour-decouvrir-lhistoire-de-lart/</w:t>
        </w:r>
      </w:hyperlink>
    </w:p>
    <w:p w:rsidR="007F345F" w:rsidRPr="007F345F" w:rsidRDefault="007F345F" w:rsidP="007F345F">
      <w:pPr>
        <w:spacing w:beforeAutospacing="1" w:afterAutospacing="1" w:line="240" w:lineRule="auto"/>
      </w:pPr>
      <w:r>
        <w:t xml:space="preserve">- </w:t>
      </w:r>
      <w:r w:rsidRPr="007F345F">
        <w:rPr>
          <w:b/>
          <w:color w:val="002060"/>
          <w:sz w:val="24"/>
          <w:szCs w:val="24"/>
        </w:rPr>
        <w:t>La DAAC</w:t>
      </w:r>
      <w:r>
        <w:rPr>
          <w:b/>
          <w:color w:val="002060"/>
          <w:sz w:val="24"/>
          <w:szCs w:val="24"/>
        </w:rPr>
        <w:t xml:space="preserve"> (D</w:t>
      </w:r>
      <w:r w:rsidR="00274C1D">
        <w:rPr>
          <w:b/>
          <w:color w:val="002060"/>
          <w:sz w:val="24"/>
          <w:szCs w:val="24"/>
        </w:rPr>
        <w:t>élégation Académique aux A</w:t>
      </w:r>
      <w:r>
        <w:rPr>
          <w:b/>
          <w:color w:val="002060"/>
          <w:sz w:val="24"/>
          <w:szCs w:val="24"/>
        </w:rPr>
        <w:t xml:space="preserve">rts et à la </w:t>
      </w:r>
      <w:r w:rsidR="00274C1D">
        <w:rPr>
          <w:b/>
          <w:color w:val="002060"/>
          <w:sz w:val="24"/>
          <w:szCs w:val="24"/>
        </w:rPr>
        <w:t>C</w:t>
      </w:r>
      <w:r>
        <w:rPr>
          <w:b/>
          <w:color w:val="002060"/>
          <w:sz w:val="24"/>
          <w:szCs w:val="24"/>
        </w:rPr>
        <w:t xml:space="preserve">ulture </w:t>
      </w:r>
      <w:r w:rsidR="00274C1D">
        <w:rPr>
          <w:b/>
          <w:color w:val="002060"/>
          <w:sz w:val="24"/>
          <w:szCs w:val="24"/>
        </w:rPr>
        <w:t>) de Grenoble</w:t>
      </w:r>
      <w:r>
        <w:rPr>
          <w:b/>
          <w:color w:val="002060"/>
          <w:sz w:val="24"/>
          <w:szCs w:val="24"/>
        </w:rPr>
        <w:t xml:space="preserve"> </w:t>
      </w:r>
      <w:r w:rsidRPr="007F345F">
        <w:t>apporte sa contribution à la continuité pédagogique, sous la forme d’un dispositif académique spécifique, inscrit dans le cadre de l’opération « </w:t>
      </w:r>
      <w:r w:rsidRPr="007F345F">
        <w:rPr>
          <w:i/>
        </w:rPr>
        <w:t>Nation apprenante</w:t>
      </w:r>
      <w:r w:rsidRPr="007F345F">
        <w:t> »</w:t>
      </w:r>
      <w:r>
        <w:t xml:space="preserve"> </w:t>
      </w:r>
      <w:r w:rsidRPr="007F345F">
        <w:t>lancée le 18 mars.</w:t>
      </w:r>
      <w:r>
        <w:t xml:space="preserve"> </w:t>
      </w:r>
      <w:r w:rsidRPr="007F345F">
        <w:t xml:space="preserve">Sur le site de la DAAC, </w:t>
      </w:r>
      <w:r w:rsidRPr="007F345F">
        <w:rPr>
          <w:b/>
        </w:rPr>
        <w:t>un dispositif</w:t>
      </w:r>
      <w:r w:rsidRPr="007F345F">
        <w:t xml:space="preserve"> est proposé : </w:t>
      </w:r>
      <w:r w:rsidRPr="007F345F">
        <w:rPr>
          <w:b/>
        </w:rPr>
        <w:t xml:space="preserve">« Culture : la DAAC vous livre à domicile » qui présente 4 propositions à consulter en ligne par jour. </w:t>
      </w:r>
      <w:r w:rsidRPr="007F345F">
        <w:t>Chacune renvoyant à un domaine artistique et culturel donné.</w:t>
      </w:r>
      <w:r>
        <w:t xml:space="preserve"> </w:t>
      </w:r>
      <w:r w:rsidRPr="007F345F">
        <w:t>Elles correspondent à des œuvres, des créations et des artistes qu’il est très facile de consulter en suivant le lien.</w:t>
      </w:r>
    </w:p>
    <w:p w:rsidR="007F345F" w:rsidRPr="007F345F" w:rsidRDefault="007F345F" w:rsidP="007F345F">
      <w:pPr>
        <w:spacing w:beforeAutospacing="1" w:after="0" w:line="240" w:lineRule="auto"/>
      </w:pPr>
      <w:r w:rsidRPr="007F345F">
        <w:lastRenderedPageBreak/>
        <w:t>Ce dispositif se veut d’entretenir la curiosité et l’appétence vis-à-vis de la culture et de la création artistique ainsi que de contribuer à la construction des savoirs auprès des élèves (et de leurs parents). Privilégiant la notion de plaisir, c’est aussi une façon d’alléger le poids de ces jours de confinement.</w:t>
      </w:r>
    </w:p>
    <w:p w:rsidR="007F345F" w:rsidRPr="007F345F" w:rsidRDefault="007F345F" w:rsidP="007F345F">
      <w:pPr>
        <w:pStyle w:val="Paragraphedeliste"/>
        <w:numPr>
          <w:ilvl w:val="0"/>
          <w:numId w:val="15"/>
        </w:numPr>
        <w:spacing w:beforeAutospacing="1" w:after="0" w:line="240" w:lineRule="auto"/>
      </w:pPr>
      <w:r w:rsidRPr="007F345F">
        <w:t>Voici le lien général pour découvrir</w:t>
      </w:r>
      <w:r>
        <w:t xml:space="preserve"> le site de la DAAC  </w:t>
      </w:r>
      <w:r w:rsidRPr="007F345F">
        <w:t xml:space="preserve">: </w:t>
      </w:r>
      <w:hyperlink r:id="rId72" w:tgtFrame="1" w:history="1">
        <w:r w:rsidRPr="007F345F">
          <w:rPr>
            <w:rStyle w:val="Lienhypertexte"/>
          </w:rPr>
          <w:t>http://www.ac-grenoble.fr/arts-culture/</w:t>
        </w:r>
      </w:hyperlink>
    </w:p>
    <w:p w:rsidR="007F345F" w:rsidRDefault="007F345F" w:rsidP="007F345F">
      <w:pPr>
        <w:pStyle w:val="Paragraphedeliste"/>
        <w:numPr>
          <w:ilvl w:val="0"/>
          <w:numId w:val="15"/>
        </w:numPr>
        <w:spacing w:beforeAutospacing="1" w:after="0" w:line="240" w:lineRule="auto"/>
      </w:pPr>
      <w:r>
        <w:t xml:space="preserve">Lien vers la proposition du lundi 30 mars : </w:t>
      </w:r>
      <w:hyperlink r:id="rId73" w:history="1">
        <w:r w:rsidRPr="007F345F">
          <w:rPr>
            <w:rStyle w:val="Lienhypertexte"/>
          </w:rPr>
          <w:t>http://www.ac-grenoble.fr/arts-culture/?page_id=10440</w:t>
        </w:r>
      </w:hyperlink>
    </w:p>
    <w:p w:rsidR="007F345F" w:rsidRDefault="007F345F" w:rsidP="007F345F">
      <w:pPr>
        <w:pStyle w:val="Paragraphedeliste"/>
        <w:numPr>
          <w:ilvl w:val="0"/>
          <w:numId w:val="15"/>
        </w:numPr>
        <w:spacing w:beforeAutospacing="1" w:after="0" w:line="240" w:lineRule="auto"/>
      </w:pPr>
      <w:r>
        <w:t xml:space="preserve">Lien vers la proposition du mardi 31 mars : </w:t>
      </w:r>
      <w:hyperlink r:id="rId74" w:history="1">
        <w:r w:rsidRPr="00EB407B">
          <w:rPr>
            <w:rStyle w:val="Lienhypertexte"/>
          </w:rPr>
          <w:t>http://www.ac-grenoble.fr/arts-culture/?page_id=10478</w:t>
        </w:r>
      </w:hyperlink>
    </w:p>
    <w:p w:rsidR="007F345F" w:rsidRDefault="007F345F" w:rsidP="007F345F">
      <w:pPr>
        <w:pStyle w:val="Paragraphedeliste"/>
        <w:numPr>
          <w:ilvl w:val="0"/>
          <w:numId w:val="15"/>
        </w:numPr>
        <w:spacing w:beforeAutospacing="1" w:after="0" w:line="240" w:lineRule="auto"/>
      </w:pPr>
      <w:r>
        <w:t>Lien vers la proposition du  mercredi 1</w:t>
      </w:r>
      <w:r w:rsidRPr="007F345F">
        <w:rPr>
          <w:vertAlign w:val="superscript"/>
        </w:rPr>
        <w:t>er</w:t>
      </w:r>
      <w:r>
        <w:t xml:space="preserve"> avril : </w:t>
      </w:r>
      <w:hyperlink r:id="rId75" w:history="1">
        <w:r w:rsidRPr="007F345F">
          <w:rPr>
            <w:rStyle w:val="Lienhypertexte"/>
          </w:rPr>
          <w:t>http://www.ac-grenoble.fr/arts-culture/?page_id=10581</w:t>
        </w:r>
      </w:hyperlink>
    </w:p>
    <w:p w:rsidR="007F345F" w:rsidRPr="007F345F" w:rsidRDefault="007F345F" w:rsidP="007F345F">
      <w:pPr>
        <w:pStyle w:val="Paragraphedeliste"/>
        <w:numPr>
          <w:ilvl w:val="0"/>
          <w:numId w:val="15"/>
        </w:numPr>
        <w:spacing w:beforeAutospacing="1" w:after="0" w:line="240" w:lineRule="auto"/>
      </w:pPr>
      <w:r w:rsidRPr="007F345F">
        <w:t>Lien vers la proposition du jeudi</w:t>
      </w:r>
      <w:r>
        <w:t xml:space="preserve"> 2 avril </w:t>
      </w:r>
      <w:r w:rsidRPr="007F345F">
        <w:t xml:space="preserve"> : </w:t>
      </w:r>
      <w:hyperlink r:id="rId76" w:history="1">
        <w:r w:rsidRPr="007F345F">
          <w:rPr>
            <w:rStyle w:val="Lienhypertexte"/>
          </w:rPr>
          <w:t>http://www.ac-grenoble.fr/arts-culture/?page_id=10583</w:t>
        </w:r>
      </w:hyperlink>
    </w:p>
    <w:p w:rsidR="007F345F" w:rsidRPr="007F345F" w:rsidRDefault="007F345F" w:rsidP="007F345F">
      <w:pPr>
        <w:pStyle w:val="Paragraphedeliste"/>
        <w:numPr>
          <w:ilvl w:val="0"/>
          <w:numId w:val="15"/>
        </w:numPr>
        <w:spacing w:beforeAutospacing="1" w:after="0" w:line="240" w:lineRule="auto"/>
      </w:pPr>
      <w:r w:rsidRPr="007F345F">
        <w:t>Lien vers la proposition du vendredi</w:t>
      </w:r>
      <w:r>
        <w:t xml:space="preserve"> 4 avril </w:t>
      </w:r>
      <w:r w:rsidRPr="007F345F">
        <w:t xml:space="preserve"> : </w:t>
      </w:r>
      <w:hyperlink r:id="rId77" w:history="1">
        <w:r w:rsidRPr="007F345F">
          <w:rPr>
            <w:rStyle w:val="Lienhypertexte"/>
          </w:rPr>
          <w:t>http://www.ac-grenoble.fr/arts-culture/?page_id=10585</w:t>
        </w:r>
      </w:hyperlink>
    </w:p>
    <w:p w:rsidR="00482C7F" w:rsidRDefault="0005206E">
      <w:pPr>
        <w:spacing w:beforeAutospacing="1" w:afterAutospacing="1" w:line="240" w:lineRule="auto"/>
      </w:pPr>
      <w:r>
        <w:t>Les liens des propositions suivantes seront accessible sur la page du site de la DAAC sous le titre Editorial à droite de la page.</w:t>
      </w:r>
    </w:p>
    <w:p w:rsidR="00347E68" w:rsidRDefault="00115F97">
      <w:pPr>
        <w:shd w:val="clear" w:color="auto" w:fill="9CC2E5" w:themeFill="accent1" w:themeFillTint="99"/>
        <w:rPr>
          <w:rFonts w:ascii="Calibri" w:hAnsi="Calibri"/>
          <w:b/>
          <w:bCs/>
          <w:sz w:val="28"/>
          <w:szCs w:val="28"/>
        </w:rPr>
      </w:pPr>
      <w:r>
        <w:rPr>
          <w:b/>
          <w:bCs/>
          <w:sz w:val="28"/>
          <w:szCs w:val="28"/>
        </w:rPr>
        <w:t xml:space="preserve">Proposer aux élèves et à leurs familles qui n’ont pas accès à internet ou des problèmes de connexion de visionner ou d’écouter des émissions à la télévision ou à la radio :  </w:t>
      </w:r>
    </w:p>
    <w:p w:rsidR="00347E68" w:rsidRDefault="00115F97">
      <w:pPr>
        <w:spacing w:after="0" w:line="240" w:lineRule="auto"/>
        <w:rPr>
          <w:b/>
          <w:sz w:val="24"/>
          <w:szCs w:val="24"/>
        </w:rPr>
      </w:pPr>
      <w:r>
        <w:rPr>
          <w:b/>
          <w:sz w:val="24"/>
          <w:szCs w:val="24"/>
        </w:rPr>
        <w:t xml:space="preserve">France télévision mobilise ses antennes pour proposer un contenu éducatif élaboré en lien avec le ministère de l’Éducation nationale : </w:t>
      </w:r>
    </w:p>
    <w:p w:rsidR="00347E68" w:rsidRDefault="00347E68">
      <w:pPr>
        <w:spacing w:after="0" w:line="240" w:lineRule="auto"/>
        <w:rPr>
          <w:color w:val="0070C0"/>
          <w:sz w:val="24"/>
          <w:szCs w:val="24"/>
        </w:rPr>
      </w:pPr>
    </w:p>
    <w:p w:rsidR="00347E68" w:rsidRDefault="006E1628">
      <w:pPr>
        <w:pStyle w:val="Paragraphedeliste"/>
        <w:numPr>
          <w:ilvl w:val="0"/>
          <w:numId w:val="7"/>
        </w:numPr>
        <w:spacing w:after="0" w:line="240" w:lineRule="auto"/>
      </w:pPr>
      <w:hyperlink r:id="rId78">
        <w:r w:rsidR="00115F97">
          <w:rPr>
            <w:rStyle w:val="LienInternet"/>
            <w:sz w:val="24"/>
            <w:szCs w:val="24"/>
          </w:rPr>
          <w:t>https://www.francetelevisions.fr/et-vous/notre-tele/evenements/covid-19-france-tv-fait-bloc-et-mobilise-ses-antennes-2361</w:t>
        </w:r>
      </w:hyperlink>
      <w:r w:rsidR="00115F97">
        <w:rPr>
          <w:color w:val="0070C0"/>
          <w:sz w:val="24"/>
          <w:szCs w:val="24"/>
        </w:rPr>
        <w:t xml:space="preserve">  </w:t>
      </w:r>
    </w:p>
    <w:p w:rsidR="00347E68" w:rsidRDefault="00347E68">
      <w:pPr>
        <w:spacing w:after="0" w:line="240" w:lineRule="auto"/>
        <w:rPr>
          <w:color w:val="0070C0"/>
          <w:sz w:val="24"/>
          <w:szCs w:val="24"/>
        </w:rPr>
      </w:pPr>
    </w:p>
    <w:p w:rsidR="00347E68" w:rsidRDefault="006E1628">
      <w:pPr>
        <w:pStyle w:val="Paragraphedeliste"/>
        <w:numPr>
          <w:ilvl w:val="0"/>
          <w:numId w:val="7"/>
        </w:numPr>
        <w:spacing w:after="0" w:line="240" w:lineRule="auto"/>
      </w:pPr>
      <w:hyperlink r:id="rId79">
        <w:r w:rsidR="00115F97">
          <w:rPr>
            <w:rStyle w:val="LienInternet"/>
            <w:sz w:val="24"/>
            <w:szCs w:val="24"/>
          </w:rPr>
          <w:t>https://www.franceculture.fr/dossiers/nation-apprenante-revisez-avec-france-culture</w:t>
        </w:r>
      </w:hyperlink>
      <w:r w:rsidR="00115F97">
        <w:rPr>
          <w:color w:val="0070C0"/>
          <w:sz w:val="24"/>
          <w:szCs w:val="24"/>
        </w:rPr>
        <w:t xml:space="preserve"> </w:t>
      </w:r>
    </w:p>
    <w:p w:rsidR="00347E68" w:rsidRDefault="00347E68">
      <w:pPr>
        <w:pStyle w:val="Paragraphedeliste"/>
        <w:rPr>
          <w:color w:val="0070C0"/>
          <w:sz w:val="24"/>
          <w:szCs w:val="24"/>
        </w:rPr>
      </w:pPr>
    </w:p>
    <w:p w:rsidR="00347E68" w:rsidRDefault="00115F97">
      <w:pPr>
        <w:pStyle w:val="Paragraphedeliste"/>
        <w:numPr>
          <w:ilvl w:val="0"/>
          <w:numId w:val="7"/>
        </w:numPr>
      </w:pPr>
      <w:r>
        <w:rPr>
          <w:rFonts w:eastAsia="Times New Roman"/>
          <w:b/>
          <w:bCs/>
          <w:color w:val="002060"/>
        </w:rPr>
        <w:t xml:space="preserve">Podcasts "Jeunesse" pour occuper vos enfants, vos ados sur France Inter : </w:t>
      </w:r>
      <w:hyperlink r:id="rId80">
        <w:r>
          <w:rPr>
            <w:rStyle w:val="LienInternet"/>
            <w:rFonts w:eastAsia="Times New Roman"/>
          </w:rPr>
          <w:t>https://www.franceinter.fr/enfants/retrouvez-tous-les-podcasts-jeunesse-pour-occuper-vos-enfants-vos-ados-sur-france-inter</w:t>
        </w:r>
      </w:hyperlink>
    </w:p>
    <w:p w:rsidR="00347E68" w:rsidRDefault="00347E68">
      <w:pPr>
        <w:pStyle w:val="Paragraphedeliste"/>
        <w:rPr>
          <w:color w:val="0070C0"/>
          <w:sz w:val="24"/>
          <w:szCs w:val="24"/>
        </w:rPr>
      </w:pPr>
    </w:p>
    <w:p w:rsidR="00347E68" w:rsidRDefault="00115F97">
      <w:pPr>
        <w:pStyle w:val="Paragraphedeliste"/>
        <w:numPr>
          <w:ilvl w:val="0"/>
          <w:numId w:val="7"/>
        </w:numPr>
        <w:spacing w:after="0" w:line="240" w:lineRule="auto"/>
        <w:rPr>
          <w:color w:val="0070C0"/>
          <w:sz w:val="24"/>
          <w:szCs w:val="24"/>
        </w:rPr>
      </w:pPr>
      <w:r>
        <w:rPr>
          <w:b/>
          <w:color w:val="002060"/>
          <w:sz w:val="24"/>
          <w:szCs w:val="24"/>
        </w:rPr>
        <w:t>Opération “Nation apprenante ”</w:t>
      </w:r>
      <w:r>
        <w:rPr>
          <w:color w:val="002060"/>
          <w:sz w:val="24"/>
          <w:szCs w:val="24"/>
        </w:rPr>
        <w:t xml:space="preserve"> </w:t>
      </w:r>
      <w:r>
        <w:rPr>
          <w:color w:val="0070C0"/>
          <w:sz w:val="24"/>
          <w:szCs w:val="24"/>
        </w:rPr>
        <w:t xml:space="preserve">: Le Ministre de l’Education Nationale et de la Jeunesse Jean-Michel Blanquer, en partenariat avec les acteurs de l’audiovisuel public, lance à compter du mercredi 18 mars l’opération “Nation Apprenante”. France Télévisons, Radio France, Arte et l’Education Nationale se mobilisent pour mettre à la disposition des professeurs, des élèves, de leurs familles des programmes de qualité en lien avec les programmes scolaires. Les émissions diffusées à l’antenne seront ainsi identifiables par le visuel   </w:t>
      </w:r>
    </w:p>
    <w:p w:rsidR="00347E68" w:rsidRDefault="00347E68">
      <w:pPr>
        <w:pStyle w:val="Paragraphedeliste"/>
        <w:rPr>
          <w:color w:val="0070C0"/>
          <w:sz w:val="24"/>
          <w:szCs w:val="24"/>
        </w:rPr>
      </w:pPr>
    </w:p>
    <w:p w:rsidR="00347E68" w:rsidRDefault="00115F97">
      <w:pPr>
        <w:pStyle w:val="docdata"/>
        <w:spacing w:beforeAutospacing="0" w:after="200" w:afterAutospacing="0"/>
      </w:pPr>
      <w:r>
        <w:rPr>
          <w:color w:val="0070C0"/>
        </w:rPr>
        <w:t xml:space="preserve">       </w:t>
      </w:r>
      <w:r>
        <w:rPr>
          <w:noProof/>
        </w:rPr>
        <w:drawing>
          <wp:anchor distT="0" distB="0" distL="114300" distR="123190" simplePos="0" relativeHeight="17" behindDoc="0" locked="0" layoutInCell="1" allowOverlap="1">
            <wp:simplePos x="0" y="0"/>
            <wp:positionH relativeFrom="column">
              <wp:posOffset>266700</wp:posOffset>
            </wp:positionH>
            <wp:positionV relativeFrom="paragraph">
              <wp:posOffset>3810</wp:posOffset>
            </wp:positionV>
            <wp:extent cx="581025" cy="647700"/>
            <wp:effectExtent l="0" t="0" r="0" b="0"/>
            <wp:wrapTight wrapText="bothSides">
              <wp:wrapPolygon edited="0">
                <wp:start x="-354" y="0"/>
                <wp:lineTo x="-354" y="20620"/>
                <wp:lineTo x="21239" y="20620"/>
                <wp:lineTo x="21239" y="0"/>
                <wp:lineTo x="-354" y="0"/>
              </wp:wrapPolygon>
            </wp:wrapTight>
            <wp:docPr id="9" name="Image 5" descr="C:\Users\mliautard\AppData\Local\Microsoft\Windows\Temporary Internet Files\Content.MSO\283D3D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5" descr="C:\Users\mliautard\AppData\Local\Microsoft\Windows\Temporary Internet Files\Content.MSO\283D3DFF.tmp"/>
                    <pic:cNvPicPr>
                      <a:picLocks noChangeAspect="1" noChangeArrowheads="1"/>
                    </pic:cNvPicPr>
                  </pic:nvPicPr>
                  <pic:blipFill>
                    <a:blip r:embed="rId81"/>
                    <a:stretch>
                      <a:fillRect/>
                    </a:stretch>
                  </pic:blipFill>
                  <pic:spPr bwMode="auto">
                    <a:xfrm>
                      <a:off x="0" y="0"/>
                      <a:ext cx="581025" cy="647700"/>
                    </a:xfrm>
                    <a:prstGeom prst="rect">
                      <a:avLst/>
                    </a:prstGeom>
                  </pic:spPr>
                </pic:pic>
              </a:graphicData>
            </a:graphic>
          </wp:anchor>
        </w:drawing>
      </w:r>
      <w:r>
        <w:rPr>
          <w:color w:val="0070C0"/>
        </w:rPr>
        <w:t xml:space="preserve">       “Nation Apprenante”: </w:t>
      </w:r>
    </w:p>
    <w:p w:rsidR="00347E68" w:rsidRDefault="00347E68">
      <w:pPr>
        <w:spacing w:after="0" w:line="240" w:lineRule="auto"/>
        <w:rPr>
          <w:color w:val="0070C0"/>
          <w:sz w:val="24"/>
          <w:szCs w:val="24"/>
        </w:rPr>
      </w:pPr>
    </w:p>
    <w:p w:rsidR="00347E68" w:rsidRDefault="00347E68">
      <w:pPr>
        <w:spacing w:after="0" w:line="240" w:lineRule="auto"/>
        <w:rPr>
          <w:color w:val="0070C0"/>
          <w:sz w:val="24"/>
          <w:szCs w:val="24"/>
        </w:rPr>
      </w:pPr>
    </w:p>
    <w:p w:rsidR="00347E68" w:rsidRDefault="00115F97">
      <w:pPr>
        <w:spacing w:after="0" w:line="240" w:lineRule="auto"/>
      </w:pPr>
      <w:r>
        <w:rPr>
          <w:color w:val="0070C0"/>
          <w:sz w:val="24"/>
          <w:szCs w:val="24"/>
        </w:rPr>
        <w:t xml:space="preserve">        </w:t>
      </w:r>
      <w:hyperlink r:id="rId82">
        <w:r>
          <w:rPr>
            <w:rStyle w:val="LienInternet"/>
            <w:b/>
            <w:sz w:val="24"/>
            <w:szCs w:val="24"/>
          </w:rPr>
          <w:t>Cliquer ici</w:t>
        </w:r>
      </w:hyperlink>
      <w:r>
        <w:rPr>
          <w:color w:val="0070C0"/>
          <w:sz w:val="24"/>
          <w:szCs w:val="24"/>
        </w:rPr>
        <w:t xml:space="preserve"> pour accéder au communiqué.</w:t>
      </w:r>
    </w:p>
    <w:p w:rsidR="00347E68" w:rsidRDefault="00347E68">
      <w:pPr>
        <w:spacing w:after="0" w:line="240" w:lineRule="auto"/>
        <w:rPr>
          <w:color w:val="0070C0"/>
          <w:sz w:val="24"/>
          <w:szCs w:val="24"/>
        </w:rPr>
      </w:pPr>
    </w:p>
    <w:p w:rsidR="00347E68" w:rsidRDefault="00347E68">
      <w:pPr>
        <w:spacing w:after="0" w:line="240" w:lineRule="auto"/>
        <w:rPr>
          <w:color w:val="0070C0"/>
          <w:sz w:val="24"/>
          <w:szCs w:val="24"/>
        </w:rPr>
      </w:pPr>
    </w:p>
    <w:p w:rsidR="00347E68" w:rsidRDefault="00347E68">
      <w:pPr>
        <w:spacing w:after="0" w:line="240" w:lineRule="auto"/>
        <w:rPr>
          <w:color w:val="0070C0"/>
          <w:sz w:val="24"/>
          <w:szCs w:val="24"/>
        </w:rPr>
      </w:pPr>
    </w:p>
    <w:p w:rsidR="00347E68" w:rsidRDefault="00115F97">
      <w:pPr>
        <w:shd w:val="clear" w:color="auto" w:fill="9CC2E5" w:themeFill="accent1" w:themeFillTint="99"/>
        <w:rPr>
          <w:rFonts w:ascii="Calibri" w:hAnsi="Calibri"/>
          <w:b/>
          <w:bCs/>
          <w:sz w:val="28"/>
          <w:szCs w:val="28"/>
        </w:rPr>
      </w:pPr>
      <w:r>
        <w:rPr>
          <w:b/>
          <w:bCs/>
          <w:sz w:val="28"/>
          <w:szCs w:val="28"/>
        </w:rPr>
        <w:t xml:space="preserve">Proposer aux élèves et à leurs familles des activités physiques et sportives à réaliser chez soi pour continuer à bouger,  même en période de confinement :  </w:t>
      </w:r>
    </w:p>
    <w:p w:rsidR="00347E68" w:rsidRDefault="00115F97">
      <w:pPr>
        <w:pStyle w:val="Paragraphedeliste"/>
        <w:numPr>
          <w:ilvl w:val="0"/>
          <w:numId w:val="6"/>
        </w:numPr>
        <w:spacing w:after="0" w:line="315" w:lineRule="atLeast"/>
        <w:jc w:val="both"/>
      </w:pPr>
      <w:r>
        <w:rPr>
          <w:rFonts w:eastAsia="Calibri" w:cs="Arial"/>
          <w:b/>
          <w:sz w:val="24"/>
          <w:szCs w:val="24"/>
          <w:lang w:eastAsia="fr-FR"/>
        </w:rPr>
        <w:t xml:space="preserve">Vous trouverez en </w:t>
      </w:r>
      <w:hyperlink r:id="rId83">
        <w:r>
          <w:rPr>
            <w:rStyle w:val="LienInternet"/>
            <w:rFonts w:eastAsia="Calibri" w:cs="Arial"/>
            <w:b/>
            <w:sz w:val="24"/>
            <w:szCs w:val="24"/>
            <w:lang w:eastAsia="fr-FR"/>
          </w:rPr>
          <w:t>cliquant ici</w:t>
        </w:r>
      </w:hyperlink>
      <w:r>
        <w:rPr>
          <w:rFonts w:eastAsia="Calibri" w:cs="Arial"/>
          <w:b/>
          <w:sz w:val="24"/>
          <w:szCs w:val="24"/>
          <w:lang w:eastAsia="fr-FR"/>
        </w:rPr>
        <w:t xml:space="preserve"> un communiqué de presse du ministère des sports pour lutter contre la sédentarité en faisant de l'exercice chez vous, pendant cette période de confinement</w:t>
      </w:r>
      <w:r>
        <w:rPr>
          <w:rFonts w:eastAsia="Calibri" w:cs="Arial"/>
          <w:sz w:val="24"/>
          <w:szCs w:val="24"/>
          <w:lang w:eastAsia="fr-FR"/>
        </w:rPr>
        <w:t xml:space="preserve">. </w:t>
      </w:r>
    </w:p>
    <w:p w:rsidR="00347E68" w:rsidRDefault="00115F97">
      <w:pPr>
        <w:spacing w:after="0" w:line="315" w:lineRule="atLeast"/>
        <w:ind w:left="708"/>
        <w:jc w:val="both"/>
        <w:rPr>
          <w:b/>
          <w:sz w:val="24"/>
          <w:szCs w:val="24"/>
        </w:rPr>
      </w:pPr>
      <w:r>
        <w:rPr>
          <w:rFonts w:eastAsia="Calibri" w:cs="Arial"/>
          <w:sz w:val="24"/>
          <w:szCs w:val="24"/>
          <w:lang w:eastAsia="fr-FR"/>
        </w:rPr>
        <w:lastRenderedPageBreak/>
        <w:t xml:space="preserve">Ainsi que, ci-dessous, en cliquant sur les liens, </w:t>
      </w:r>
      <w:r>
        <w:rPr>
          <w:rFonts w:eastAsia="Calibri" w:cs="Arial"/>
          <w:b/>
          <w:sz w:val="24"/>
          <w:szCs w:val="24"/>
          <w:lang w:eastAsia="fr-FR"/>
        </w:rPr>
        <w:t xml:space="preserve">les préconisations concernant les activités physiques et sportives en période de confinement et les listes des applications officielles du Ministère du Sport et toutes les recommandations.   </w:t>
      </w:r>
    </w:p>
    <w:p w:rsidR="00347E68" w:rsidRDefault="00347E68">
      <w:pPr>
        <w:spacing w:after="0" w:line="240" w:lineRule="auto"/>
        <w:rPr>
          <w:sz w:val="24"/>
          <w:szCs w:val="24"/>
        </w:rPr>
      </w:pPr>
    </w:p>
    <w:p w:rsidR="00347E68" w:rsidRDefault="00115F97">
      <w:pPr>
        <w:spacing w:after="0" w:line="240" w:lineRule="auto"/>
        <w:rPr>
          <w:color w:val="0070C0"/>
          <w:sz w:val="24"/>
          <w:szCs w:val="24"/>
        </w:rPr>
      </w:pPr>
      <w:r>
        <w:rPr>
          <w:rFonts w:eastAsia="Calibri" w:cs="Times New Roman"/>
          <w:sz w:val="24"/>
          <w:szCs w:val="24"/>
        </w:rPr>
        <w:t xml:space="preserve">Préconisations concernant les activités physiques et sportives en période de confinement : </w:t>
      </w:r>
    </w:p>
    <w:p w:rsidR="00347E68" w:rsidRDefault="006E1628">
      <w:pPr>
        <w:spacing w:after="0" w:line="240" w:lineRule="auto"/>
      </w:pPr>
      <w:hyperlink r:id="rId84">
        <w:r w:rsidR="00115F97">
          <w:rPr>
            <w:rStyle w:val="LienInternet"/>
            <w:sz w:val="24"/>
            <w:szCs w:val="24"/>
          </w:rPr>
          <w:t>http://2qo00.r.a.d.sendibm1.com/mk/mr/E9AdQlAm51nfTkmCVBMr_fPBsZGym2p113_3U7EaIQ6-JL9TeibTUUIec7QJm9LUasFKoyxeMQ-0HIj0Ai6liV66BZD_zRLJi9b2UORIWX1Y5w</w:t>
        </w:r>
      </w:hyperlink>
      <w:r w:rsidR="00115F97">
        <w:rPr>
          <w:color w:val="0070C0"/>
          <w:sz w:val="24"/>
          <w:szCs w:val="24"/>
        </w:rPr>
        <w:t xml:space="preserve"> </w:t>
      </w:r>
    </w:p>
    <w:p w:rsidR="00347E68" w:rsidRDefault="00347E68">
      <w:pPr>
        <w:spacing w:after="0" w:line="240" w:lineRule="auto"/>
        <w:rPr>
          <w:color w:val="0070C0"/>
          <w:sz w:val="24"/>
          <w:szCs w:val="24"/>
        </w:rPr>
      </w:pPr>
    </w:p>
    <w:p w:rsidR="00347E68" w:rsidRDefault="00115F97">
      <w:pPr>
        <w:spacing w:after="0" w:line="240" w:lineRule="auto"/>
      </w:pPr>
      <w:r>
        <w:rPr>
          <w:sz w:val="24"/>
          <w:szCs w:val="24"/>
        </w:rPr>
        <w:t>Listes des applications officielles du Ministère du Sport et toutes les recommandations  </w:t>
      </w:r>
      <w:r>
        <w:rPr>
          <w:color w:val="0070C0"/>
          <w:sz w:val="24"/>
          <w:szCs w:val="24"/>
        </w:rPr>
        <w:t xml:space="preserve">:  </w:t>
      </w:r>
      <w:hyperlink r:id="rId85">
        <w:r>
          <w:rPr>
            <w:rStyle w:val="LienInternet"/>
            <w:sz w:val="24"/>
            <w:szCs w:val="24"/>
          </w:rPr>
          <w:t>http://www.sports.gouv.fr/accueil-du-site/actualites/article/avec-le-ministere-des-sports-faire-du-sport-chez-soi-c-est-facile</w:t>
        </w:r>
      </w:hyperlink>
      <w:r>
        <w:rPr>
          <w:color w:val="0070C0"/>
          <w:sz w:val="24"/>
          <w:szCs w:val="24"/>
        </w:rPr>
        <w:t xml:space="preserve"> </w:t>
      </w:r>
    </w:p>
    <w:p w:rsidR="00347E68" w:rsidRDefault="00347E68">
      <w:pPr>
        <w:spacing w:after="0" w:line="240" w:lineRule="auto"/>
        <w:rPr>
          <w:color w:val="0070C0"/>
          <w:sz w:val="24"/>
          <w:szCs w:val="24"/>
        </w:rPr>
      </w:pPr>
    </w:p>
    <w:p w:rsidR="00347E68" w:rsidRDefault="00115F97">
      <w:pPr>
        <w:pStyle w:val="Paragraphedeliste"/>
        <w:numPr>
          <w:ilvl w:val="0"/>
          <w:numId w:val="6"/>
        </w:numPr>
        <w:spacing w:after="0" w:line="240" w:lineRule="auto"/>
      </w:pPr>
      <w:r>
        <w:rPr>
          <w:sz w:val="24"/>
          <w:szCs w:val="24"/>
        </w:rPr>
        <w:t xml:space="preserve">Nous vous proposons également </w:t>
      </w:r>
      <w:r>
        <w:rPr>
          <w:b/>
          <w:sz w:val="24"/>
          <w:szCs w:val="24"/>
        </w:rPr>
        <w:t>deux documents transmis par les CPD EPS</w:t>
      </w:r>
      <w:r>
        <w:rPr>
          <w:sz w:val="24"/>
          <w:szCs w:val="24"/>
        </w:rPr>
        <w:t xml:space="preserve">, que vous trouverez en cliquant ici : </w:t>
      </w:r>
      <w:hyperlink r:id="rId86">
        <w:r>
          <w:rPr>
            <w:rStyle w:val="LienInternet"/>
            <w:b/>
            <w:sz w:val="24"/>
            <w:szCs w:val="24"/>
          </w:rPr>
          <w:t>Doc n°1</w:t>
        </w:r>
      </w:hyperlink>
      <w:r>
        <w:rPr>
          <w:sz w:val="24"/>
          <w:szCs w:val="24"/>
        </w:rPr>
        <w:t xml:space="preserve"> et </w:t>
      </w:r>
      <w:hyperlink r:id="rId87">
        <w:r>
          <w:rPr>
            <w:rStyle w:val="LienInternet"/>
            <w:b/>
            <w:sz w:val="24"/>
            <w:szCs w:val="24"/>
          </w:rPr>
          <w:t>Doc n°2</w:t>
        </w:r>
      </w:hyperlink>
      <w:r>
        <w:rPr>
          <w:sz w:val="24"/>
          <w:szCs w:val="24"/>
        </w:rPr>
        <w:t xml:space="preserve"> </w:t>
      </w:r>
      <w:r>
        <w:rPr>
          <w:b/>
          <w:sz w:val="24"/>
          <w:szCs w:val="24"/>
        </w:rPr>
        <w:t>. Ces derniers listent une série de propositions d’activités physiques à destination des élèves à réaliser chez soi mais aussi des activités en lien avec l’EPS.</w:t>
      </w:r>
    </w:p>
    <w:p w:rsidR="00347E68" w:rsidRDefault="00347E68">
      <w:pPr>
        <w:pStyle w:val="Paragraphedeliste"/>
        <w:spacing w:after="0" w:line="240" w:lineRule="auto"/>
        <w:rPr>
          <w:b/>
          <w:sz w:val="24"/>
          <w:szCs w:val="24"/>
        </w:rPr>
      </w:pPr>
    </w:p>
    <w:p w:rsidR="00347E68" w:rsidRDefault="00115F97">
      <w:pPr>
        <w:pStyle w:val="Paragraphedeliste"/>
        <w:numPr>
          <w:ilvl w:val="0"/>
          <w:numId w:val="6"/>
        </w:numPr>
        <w:spacing w:after="0" w:line="240" w:lineRule="auto"/>
        <w:rPr>
          <w:b/>
          <w:sz w:val="24"/>
          <w:szCs w:val="24"/>
        </w:rPr>
      </w:pPr>
      <w:r>
        <w:rPr>
          <w:b/>
          <w:sz w:val="24"/>
          <w:szCs w:val="24"/>
        </w:rPr>
        <w:t xml:space="preserve">Références de sites (transmis par les CPD EPS 26)  proposant des activités physiques et sportives que les élèves peuvent pratiquer seuls ou accompagnés de leurs parents : </w:t>
      </w:r>
    </w:p>
    <w:p w:rsidR="00347E68" w:rsidRDefault="00347E68">
      <w:pPr>
        <w:pStyle w:val="Paragraphedeliste"/>
        <w:rPr>
          <w:b/>
          <w:sz w:val="24"/>
          <w:szCs w:val="24"/>
        </w:rPr>
      </w:pPr>
    </w:p>
    <w:p w:rsidR="00347E68" w:rsidRDefault="006E1628">
      <w:pPr>
        <w:pStyle w:val="Paragraphedeliste"/>
        <w:numPr>
          <w:ilvl w:val="1"/>
          <w:numId w:val="6"/>
        </w:numPr>
        <w:spacing w:after="0" w:line="240" w:lineRule="auto"/>
      </w:pPr>
      <w:hyperlink r:id="rId88">
        <w:r w:rsidR="00115F97">
          <w:rPr>
            <w:rStyle w:val="LienInternet"/>
            <w:sz w:val="24"/>
            <w:szCs w:val="24"/>
          </w:rPr>
          <w:t>https://entecole.ac-montpellier.fr/ent/os/fr/app/minisite/academie/continuite-pedagogique-eps</w:t>
        </w:r>
      </w:hyperlink>
      <w:r w:rsidR="00115F97">
        <w:rPr>
          <w:sz w:val="24"/>
          <w:szCs w:val="24"/>
        </w:rPr>
        <w:t xml:space="preserve"> </w:t>
      </w:r>
    </w:p>
    <w:p w:rsidR="00347E68" w:rsidRDefault="006E1628">
      <w:pPr>
        <w:pStyle w:val="Paragraphedeliste"/>
        <w:numPr>
          <w:ilvl w:val="1"/>
          <w:numId w:val="6"/>
        </w:numPr>
        <w:spacing w:after="0" w:line="240" w:lineRule="auto"/>
      </w:pPr>
      <w:hyperlink r:id="rId89">
        <w:r w:rsidR="00115F97">
          <w:rPr>
            <w:rStyle w:val="LienInternet"/>
            <w:sz w:val="24"/>
            <w:szCs w:val="24"/>
          </w:rPr>
          <w:t>http://www.ac-grenoble.fr/eps1/</w:t>
        </w:r>
      </w:hyperlink>
      <w:r w:rsidR="00115F97">
        <w:rPr>
          <w:sz w:val="24"/>
          <w:szCs w:val="24"/>
        </w:rPr>
        <w:t xml:space="preserve"> </w:t>
      </w:r>
    </w:p>
    <w:p w:rsidR="00347E68" w:rsidRDefault="00347E68">
      <w:pPr>
        <w:pStyle w:val="Paragraphedeliste"/>
        <w:spacing w:after="0" w:line="240" w:lineRule="auto"/>
        <w:ind w:left="1440"/>
        <w:rPr>
          <w:sz w:val="24"/>
          <w:szCs w:val="24"/>
        </w:rPr>
      </w:pPr>
    </w:p>
    <w:p w:rsidR="00347E68" w:rsidRDefault="00115F97">
      <w:pPr>
        <w:pStyle w:val="Paragraphedeliste"/>
        <w:numPr>
          <w:ilvl w:val="0"/>
          <w:numId w:val="6"/>
        </w:numPr>
        <w:spacing w:after="0" w:line="240" w:lineRule="auto"/>
      </w:pPr>
      <w:r>
        <w:rPr>
          <w:b/>
          <w:sz w:val="24"/>
          <w:szCs w:val="24"/>
        </w:rPr>
        <w:t>Une proposition de l’USEP de l’AURA « Et si nous réalisions tous un flashmob le jour de la réouverture des écoles »</w:t>
      </w:r>
      <w:r>
        <w:rPr>
          <w:sz w:val="24"/>
          <w:szCs w:val="24"/>
        </w:rPr>
        <w:t xml:space="preserve"> Le comité régional propose aux élèves des cycles 2 et 3, des classes USEP de la région de mettre à profit la période actuelle de fermeture des écoles pour apprendre un flashmob:  </w:t>
      </w:r>
      <w:hyperlink r:id="rId90">
        <w:r>
          <w:rPr>
            <w:rStyle w:val="LienInternet"/>
            <w:sz w:val="24"/>
            <w:szCs w:val="24"/>
          </w:rPr>
          <w:t>https://aura.comite.usep.org/2020/03/24/un-flashmob-de-retour-a-lecole/</w:t>
        </w:r>
      </w:hyperlink>
    </w:p>
    <w:p w:rsidR="00347E68" w:rsidRPr="00B05720" w:rsidRDefault="00115F97">
      <w:pPr>
        <w:pStyle w:val="Paragraphedeliste"/>
        <w:numPr>
          <w:ilvl w:val="1"/>
          <w:numId w:val="6"/>
        </w:numPr>
        <w:spacing w:after="0" w:line="240" w:lineRule="auto"/>
      </w:pPr>
      <w:r>
        <w:rPr>
          <w:sz w:val="24"/>
          <w:szCs w:val="24"/>
        </w:rPr>
        <w:t xml:space="preserve">Deux flashmobs très simples proposés par les écoles de Montvendre dans la Drôme et d’Issoire dans le Puy de Dôme pour préparer le retour à l’école. Vous trouverez </w:t>
      </w:r>
      <w:hyperlink r:id="rId91">
        <w:r>
          <w:rPr>
            <w:rStyle w:val="LienInternet"/>
            <w:b/>
            <w:sz w:val="24"/>
            <w:szCs w:val="24"/>
          </w:rPr>
          <w:t>en cliquant ici</w:t>
        </w:r>
      </w:hyperlink>
      <w:r>
        <w:rPr>
          <w:sz w:val="24"/>
          <w:szCs w:val="24"/>
        </w:rPr>
        <w:t xml:space="preserve"> les explications concernant ces deux flashmobs.  </w:t>
      </w:r>
    </w:p>
    <w:p w:rsidR="00B05720" w:rsidRDefault="00B05720" w:rsidP="00B05720">
      <w:pPr>
        <w:spacing w:after="0" w:line="240" w:lineRule="auto"/>
      </w:pPr>
    </w:p>
    <w:p w:rsidR="00B05720" w:rsidRPr="007408BB" w:rsidRDefault="00B05720" w:rsidP="00B05720">
      <w:pPr>
        <w:pStyle w:val="Paragraphedeliste"/>
        <w:numPr>
          <w:ilvl w:val="0"/>
          <w:numId w:val="6"/>
        </w:numPr>
        <w:spacing w:after="0" w:line="240" w:lineRule="auto"/>
        <w:rPr>
          <w:b/>
          <w:sz w:val="24"/>
          <w:szCs w:val="24"/>
        </w:rPr>
      </w:pPr>
      <w:r w:rsidRPr="00B05720">
        <w:rPr>
          <w:b/>
          <w:sz w:val="24"/>
          <w:szCs w:val="24"/>
        </w:rPr>
        <w:t>Les défis maison  de l’USEP : Comment faire bouger les enfants confinés chez eux pour cause d’épidémie de Covid-19 ? Les comités U</w:t>
      </w:r>
      <w:r>
        <w:rPr>
          <w:b/>
          <w:sz w:val="24"/>
          <w:szCs w:val="24"/>
        </w:rPr>
        <w:t xml:space="preserve">SEP </w:t>
      </w:r>
      <w:r w:rsidRPr="00B05720">
        <w:rPr>
          <w:b/>
          <w:sz w:val="24"/>
          <w:szCs w:val="24"/>
        </w:rPr>
        <w:t xml:space="preserve"> ont fait preuve d’imagination</w:t>
      </w:r>
      <w:r>
        <w:rPr>
          <w:b/>
          <w:sz w:val="24"/>
          <w:szCs w:val="24"/>
        </w:rPr>
        <w:t xml:space="preserve"> avec à chaque jour, son défi,  pour chaque cycle :  </w:t>
      </w:r>
      <w:hyperlink r:id="rId92" w:history="1">
        <w:r w:rsidRPr="00730A4F">
          <w:rPr>
            <w:rStyle w:val="Lienhypertexte"/>
            <w:sz w:val="24"/>
            <w:szCs w:val="24"/>
          </w:rPr>
          <w:t>https://usep.org/index.php/2020/04/07/defis-maison-et-e-rencontres-pour-sevader-du-confinement/</w:t>
        </w:r>
      </w:hyperlink>
      <w:r>
        <w:rPr>
          <w:color w:val="0070C0"/>
          <w:sz w:val="24"/>
          <w:szCs w:val="24"/>
        </w:rPr>
        <w:t xml:space="preserve"> </w:t>
      </w:r>
    </w:p>
    <w:p w:rsidR="007408BB" w:rsidRDefault="007408BB" w:rsidP="007408BB">
      <w:pPr>
        <w:pStyle w:val="Paragraphedeliste"/>
        <w:spacing w:after="0" w:line="240" w:lineRule="auto"/>
        <w:rPr>
          <w:b/>
          <w:sz w:val="24"/>
          <w:szCs w:val="24"/>
        </w:rPr>
      </w:pPr>
    </w:p>
    <w:p w:rsidR="007408BB" w:rsidRPr="00B05720" w:rsidRDefault="007408BB" w:rsidP="007408BB">
      <w:pPr>
        <w:pStyle w:val="Paragraphedeliste"/>
        <w:spacing w:after="0" w:line="240" w:lineRule="auto"/>
        <w:rPr>
          <w:b/>
          <w:sz w:val="24"/>
          <w:szCs w:val="24"/>
        </w:rPr>
      </w:pPr>
      <w:r>
        <w:rPr>
          <w:b/>
          <w:sz w:val="24"/>
          <w:szCs w:val="24"/>
        </w:rPr>
        <w:t>Défis de l’USEP 74 - Semaine du 6 au 7 avril 2020</w:t>
      </w:r>
    </w:p>
    <w:p w:rsidR="00B05720" w:rsidRPr="00D579CE" w:rsidRDefault="00B05720" w:rsidP="00B05720">
      <w:pPr>
        <w:pStyle w:val="Paragraphedeliste"/>
        <w:numPr>
          <w:ilvl w:val="1"/>
          <w:numId w:val="6"/>
        </w:numPr>
        <w:spacing w:after="0" w:line="240" w:lineRule="auto"/>
        <w:rPr>
          <w:sz w:val="24"/>
          <w:szCs w:val="24"/>
        </w:rPr>
      </w:pPr>
      <w:r w:rsidRPr="00D579CE">
        <w:rPr>
          <w:sz w:val="24"/>
          <w:szCs w:val="24"/>
        </w:rPr>
        <w:t xml:space="preserve">Exemple de programme sur une semaine pour le cycle 1 : </w:t>
      </w:r>
      <w:hyperlink r:id="rId93" w:history="1">
        <w:r w:rsidR="00D579CE" w:rsidRPr="00D579CE">
          <w:rPr>
            <w:rStyle w:val="Lienhypertexte"/>
            <w:sz w:val="24"/>
            <w:szCs w:val="24"/>
          </w:rPr>
          <w:t>Cliquer ici</w:t>
        </w:r>
      </w:hyperlink>
      <w:r w:rsidR="00D579CE">
        <w:rPr>
          <w:sz w:val="24"/>
          <w:szCs w:val="24"/>
        </w:rPr>
        <w:t xml:space="preserve"> </w:t>
      </w:r>
    </w:p>
    <w:p w:rsidR="00B05720" w:rsidRPr="00D579CE" w:rsidRDefault="00B05720" w:rsidP="00B05720">
      <w:pPr>
        <w:pStyle w:val="Paragraphedeliste"/>
        <w:numPr>
          <w:ilvl w:val="1"/>
          <w:numId w:val="6"/>
        </w:numPr>
        <w:spacing w:after="0" w:line="240" w:lineRule="auto"/>
        <w:rPr>
          <w:sz w:val="24"/>
          <w:szCs w:val="24"/>
        </w:rPr>
      </w:pPr>
      <w:r w:rsidRPr="00D579CE">
        <w:rPr>
          <w:sz w:val="24"/>
          <w:szCs w:val="24"/>
        </w:rPr>
        <w:t xml:space="preserve">Exemple de programme sur une semaine pour le cycle </w:t>
      </w:r>
      <w:r w:rsidR="007408BB">
        <w:rPr>
          <w:sz w:val="24"/>
          <w:szCs w:val="24"/>
        </w:rPr>
        <w:t>2</w:t>
      </w:r>
      <w:r w:rsidRPr="00D579CE">
        <w:rPr>
          <w:sz w:val="24"/>
          <w:szCs w:val="24"/>
        </w:rPr>
        <w:t xml:space="preserve"> : </w:t>
      </w:r>
      <w:hyperlink r:id="rId94" w:history="1">
        <w:r w:rsidR="00D579CE">
          <w:rPr>
            <w:rStyle w:val="Lienhypertexte"/>
            <w:sz w:val="24"/>
            <w:szCs w:val="24"/>
          </w:rPr>
          <w:t>C</w:t>
        </w:r>
        <w:r w:rsidR="00D579CE" w:rsidRPr="00D579CE">
          <w:rPr>
            <w:rStyle w:val="Lienhypertexte"/>
            <w:sz w:val="24"/>
            <w:szCs w:val="24"/>
          </w:rPr>
          <w:t>liquer ici</w:t>
        </w:r>
      </w:hyperlink>
    </w:p>
    <w:p w:rsidR="00B05720" w:rsidRDefault="00B05720" w:rsidP="00B05720">
      <w:pPr>
        <w:pStyle w:val="Paragraphedeliste"/>
        <w:numPr>
          <w:ilvl w:val="1"/>
          <w:numId w:val="6"/>
        </w:numPr>
        <w:spacing w:after="0" w:line="240" w:lineRule="auto"/>
        <w:rPr>
          <w:sz w:val="24"/>
          <w:szCs w:val="24"/>
        </w:rPr>
      </w:pPr>
      <w:r w:rsidRPr="00D579CE">
        <w:rPr>
          <w:sz w:val="24"/>
          <w:szCs w:val="24"/>
        </w:rPr>
        <w:t xml:space="preserve">Exemple de programme sur une semaine pour le cycle </w:t>
      </w:r>
      <w:r w:rsidR="007408BB">
        <w:rPr>
          <w:sz w:val="24"/>
          <w:szCs w:val="24"/>
        </w:rPr>
        <w:t>3</w:t>
      </w:r>
      <w:r w:rsidRPr="00D579CE">
        <w:rPr>
          <w:sz w:val="24"/>
          <w:szCs w:val="24"/>
        </w:rPr>
        <w:t xml:space="preserve"> : </w:t>
      </w:r>
      <w:hyperlink r:id="rId95" w:history="1">
        <w:r w:rsidR="00D579CE" w:rsidRPr="00D579CE">
          <w:rPr>
            <w:rStyle w:val="Lienhypertexte"/>
            <w:sz w:val="24"/>
            <w:szCs w:val="24"/>
          </w:rPr>
          <w:t>Cliquer ici</w:t>
        </w:r>
      </w:hyperlink>
    </w:p>
    <w:p w:rsidR="007408BB" w:rsidRDefault="007408BB" w:rsidP="007408BB">
      <w:pPr>
        <w:pStyle w:val="Paragraphedeliste"/>
        <w:spacing w:after="0" w:line="240" w:lineRule="auto"/>
        <w:ind w:left="1440"/>
        <w:rPr>
          <w:sz w:val="24"/>
          <w:szCs w:val="24"/>
        </w:rPr>
      </w:pPr>
    </w:p>
    <w:p w:rsidR="007408BB" w:rsidRDefault="007408BB" w:rsidP="007408BB">
      <w:pPr>
        <w:pStyle w:val="Paragraphedeliste"/>
        <w:spacing w:after="0" w:line="240" w:lineRule="auto"/>
        <w:rPr>
          <w:b/>
          <w:sz w:val="24"/>
          <w:szCs w:val="24"/>
        </w:rPr>
      </w:pPr>
      <w:r>
        <w:rPr>
          <w:b/>
          <w:sz w:val="24"/>
          <w:szCs w:val="24"/>
        </w:rPr>
        <w:t xml:space="preserve">Défis USEP 74 - </w:t>
      </w:r>
      <w:r w:rsidRPr="007408BB">
        <w:rPr>
          <w:b/>
          <w:sz w:val="24"/>
          <w:szCs w:val="24"/>
        </w:rPr>
        <w:t>Semaine du 13 au 18 avril 2020</w:t>
      </w:r>
    </w:p>
    <w:p w:rsidR="007408BB" w:rsidRPr="007408BB" w:rsidRDefault="007408BB" w:rsidP="007408BB">
      <w:pPr>
        <w:pStyle w:val="Paragraphedeliste"/>
        <w:numPr>
          <w:ilvl w:val="0"/>
          <w:numId w:val="17"/>
        </w:numPr>
        <w:spacing w:after="0" w:line="240" w:lineRule="auto"/>
        <w:rPr>
          <w:sz w:val="24"/>
          <w:szCs w:val="24"/>
        </w:rPr>
      </w:pPr>
      <w:r w:rsidRPr="007408BB">
        <w:rPr>
          <w:sz w:val="24"/>
          <w:szCs w:val="24"/>
        </w:rPr>
        <w:t xml:space="preserve">Exemple de programme sur une semaine pour le cycle </w:t>
      </w:r>
      <w:r>
        <w:rPr>
          <w:sz w:val="24"/>
          <w:szCs w:val="24"/>
        </w:rPr>
        <w:t>1</w:t>
      </w:r>
      <w:r w:rsidRPr="007408BB">
        <w:rPr>
          <w:sz w:val="24"/>
          <w:szCs w:val="24"/>
        </w:rPr>
        <w:t xml:space="preserve"> : </w:t>
      </w:r>
      <w:hyperlink r:id="rId96" w:history="1">
        <w:r w:rsidRPr="007408BB">
          <w:rPr>
            <w:rStyle w:val="Lienhypertexte"/>
            <w:sz w:val="24"/>
            <w:szCs w:val="24"/>
          </w:rPr>
          <w:t>Cliquer ici</w:t>
        </w:r>
      </w:hyperlink>
      <w:r w:rsidRPr="007408BB">
        <w:rPr>
          <w:sz w:val="24"/>
          <w:szCs w:val="24"/>
        </w:rPr>
        <w:t xml:space="preserve"> </w:t>
      </w:r>
    </w:p>
    <w:p w:rsidR="007408BB" w:rsidRPr="007408BB" w:rsidRDefault="007408BB" w:rsidP="007408BB">
      <w:pPr>
        <w:pStyle w:val="Paragraphedeliste"/>
        <w:numPr>
          <w:ilvl w:val="0"/>
          <w:numId w:val="17"/>
        </w:numPr>
        <w:spacing w:after="0" w:line="240" w:lineRule="auto"/>
        <w:rPr>
          <w:sz w:val="24"/>
          <w:szCs w:val="24"/>
        </w:rPr>
      </w:pPr>
      <w:r w:rsidRPr="007408BB">
        <w:rPr>
          <w:sz w:val="24"/>
          <w:szCs w:val="24"/>
        </w:rPr>
        <w:t xml:space="preserve">Exemple de programme sur une semaine pour le cycle </w:t>
      </w:r>
      <w:r>
        <w:rPr>
          <w:sz w:val="24"/>
          <w:szCs w:val="24"/>
        </w:rPr>
        <w:t>2</w:t>
      </w:r>
      <w:r w:rsidRPr="007408BB">
        <w:rPr>
          <w:sz w:val="24"/>
          <w:szCs w:val="24"/>
        </w:rPr>
        <w:t xml:space="preserve"> : </w:t>
      </w:r>
      <w:hyperlink r:id="rId97" w:history="1">
        <w:r w:rsidRPr="007408BB">
          <w:rPr>
            <w:rStyle w:val="Lienhypertexte"/>
            <w:sz w:val="24"/>
            <w:szCs w:val="24"/>
          </w:rPr>
          <w:t>Cliquer ici</w:t>
        </w:r>
      </w:hyperlink>
    </w:p>
    <w:p w:rsidR="007408BB" w:rsidRPr="007408BB" w:rsidRDefault="007408BB" w:rsidP="007408BB">
      <w:pPr>
        <w:pStyle w:val="Paragraphedeliste"/>
        <w:numPr>
          <w:ilvl w:val="0"/>
          <w:numId w:val="17"/>
        </w:numPr>
        <w:spacing w:after="0" w:line="240" w:lineRule="auto"/>
        <w:rPr>
          <w:sz w:val="24"/>
          <w:szCs w:val="24"/>
        </w:rPr>
      </w:pPr>
      <w:r w:rsidRPr="007408BB">
        <w:rPr>
          <w:sz w:val="24"/>
          <w:szCs w:val="24"/>
        </w:rPr>
        <w:t xml:space="preserve">Exemple de programme sur une semaine pour le cycle </w:t>
      </w:r>
      <w:r>
        <w:rPr>
          <w:sz w:val="24"/>
          <w:szCs w:val="24"/>
        </w:rPr>
        <w:t>3</w:t>
      </w:r>
      <w:r w:rsidRPr="007408BB">
        <w:rPr>
          <w:sz w:val="24"/>
          <w:szCs w:val="24"/>
        </w:rPr>
        <w:t xml:space="preserve"> : </w:t>
      </w:r>
      <w:hyperlink r:id="rId98" w:history="1">
        <w:r w:rsidRPr="009D7EB0">
          <w:rPr>
            <w:rStyle w:val="Lienhypertexte"/>
            <w:sz w:val="24"/>
            <w:szCs w:val="24"/>
          </w:rPr>
          <w:t>Cliquer ici</w:t>
        </w:r>
      </w:hyperlink>
    </w:p>
    <w:p w:rsidR="007408BB" w:rsidRPr="007408BB" w:rsidRDefault="007408BB" w:rsidP="007408BB">
      <w:pPr>
        <w:pStyle w:val="Paragraphedeliste"/>
        <w:spacing w:after="0" w:line="240" w:lineRule="auto"/>
        <w:ind w:left="1440"/>
        <w:rPr>
          <w:b/>
          <w:sz w:val="24"/>
          <w:szCs w:val="24"/>
        </w:rPr>
      </w:pPr>
    </w:p>
    <w:p w:rsidR="00A747EC" w:rsidRDefault="00A747EC" w:rsidP="00B05720">
      <w:pPr>
        <w:pStyle w:val="Paragraphedeliste"/>
        <w:spacing w:after="0" w:line="240" w:lineRule="auto"/>
        <w:ind w:left="1440"/>
        <w:rPr>
          <w:b/>
          <w:bCs/>
          <w:sz w:val="24"/>
          <w:szCs w:val="24"/>
        </w:rPr>
      </w:pPr>
    </w:p>
    <w:p w:rsidR="00A747EC" w:rsidRDefault="00A747EC" w:rsidP="00B05720">
      <w:pPr>
        <w:pStyle w:val="Paragraphedeliste"/>
        <w:spacing w:after="0" w:line="240" w:lineRule="auto"/>
        <w:ind w:left="1440"/>
        <w:rPr>
          <w:b/>
          <w:bCs/>
          <w:sz w:val="24"/>
          <w:szCs w:val="24"/>
        </w:rPr>
      </w:pPr>
    </w:p>
    <w:p w:rsidR="00A747EC" w:rsidRDefault="00A747EC" w:rsidP="00B05720">
      <w:pPr>
        <w:pStyle w:val="Paragraphedeliste"/>
        <w:spacing w:after="0" w:line="240" w:lineRule="auto"/>
        <w:ind w:left="1440"/>
        <w:rPr>
          <w:b/>
          <w:bCs/>
          <w:sz w:val="24"/>
          <w:szCs w:val="24"/>
        </w:rPr>
      </w:pPr>
    </w:p>
    <w:p w:rsidR="00A747EC" w:rsidRDefault="00A747EC" w:rsidP="00B05720">
      <w:pPr>
        <w:pStyle w:val="Paragraphedeliste"/>
        <w:spacing w:after="0" w:line="240" w:lineRule="auto"/>
        <w:ind w:left="1440"/>
        <w:rPr>
          <w:b/>
          <w:bCs/>
          <w:sz w:val="24"/>
          <w:szCs w:val="24"/>
        </w:rPr>
      </w:pPr>
    </w:p>
    <w:p w:rsidR="00A747EC" w:rsidRDefault="00A747EC" w:rsidP="00B05720">
      <w:pPr>
        <w:pStyle w:val="Paragraphedeliste"/>
        <w:spacing w:after="0" w:line="240" w:lineRule="auto"/>
        <w:ind w:left="1440"/>
        <w:rPr>
          <w:b/>
          <w:bCs/>
          <w:sz w:val="24"/>
          <w:szCs w:val="24"/>
        </w:rPr>
      </w:pPr>
    </w:p>
    <w:p w:rsidR="00A747EC" w:rsidRDefault="00A747EC" w:rsidP="00A747EC">
      <w:pPr>
        <w:shd w:val="clear" w:color="auto" w:fill="9CC2E5" w:themeFill="accent1" w:themeFillTint="99"/>
        <w:rPr>
          <w:rFonts w:ascii="Calibri" w:hAnsi="Calibri"/>
          <w:b/>
          <w:bCs/>
          <w:sz w:val="28"/>
          <w:szCs w:val="28"/>
        </w:rPr>
      </w:pPr>
      <w:bookmarkStart w:id="0" w:name="_GoBack"/>
      <w:r>
        <w:rPr>
          <w:b/>
          <w:bCs/>
          <w:sz w:val="28"/>
          <w:szCs w:val="28"/>
        </w:rPr>
        <w:lastRenderedPageBreak/>
        <w:t xml:space="preserve">Proposer aux élèves et à leurs familles de découvrir leur environnement proche :  </w:t>
      </w:r>
    </w:p>
    <w:bookmarkEnd w:id="0"/>
    <w:p w:rsidR="00A747EC" w:rsidRDefault="00A747EC" w:rsidP="00A747EC">
      <w:pPr>
        <w:pStyle w:val="Paragraphedeliste"/>
        <w:spacing w:after="0" w:line="240" w:lineRule="auto"/>
        <w:ind w:left="0"/>
        <w:rPr>
          <w:sz w:val="24"/>
          <w:szCs w:val="24"/>
        </w:rPr>
      </w:pPr>
      <w:r>
        <w:rPr>
          <w:sz w:val="24"/>
          <w:szCs w:val="24"/>
        </w:rPr>
        <w:t>V</w:t>
      </w:r>
      <w:r w:rsidRPr="00A747EC">
        <w:rPr>
          <w:sz w:val="24"/>
          <w:szCs w:val="24"/>
        </w:rPr>
        <w:t>ous trouverez ci-dessous un document proposant des ressources pour faire découvrir</w:t>
      </w:r>
      <w:r>
        <w:rPr>
          <w:sz w:val="24"/>
          <w:szCs w:val="24"/>
        </w:rPr>
        <w:t xml:space="preserve"> aux élèves leur environnement </w:t>
      </w:r>
      <w:r w:rsidRPr="00A747EC">
        <w:rPr>
          <w:sz w:val="24"/>
          <w:szCs w:val="24"/>
        </w:rPr>
        <w:t>proche. Un manière de nous recentrer sur un espace limité en prenant le temps de le découvrir pour nous relier au monde réel,  à ses surprises et à ses beautés:   </w:t>
      </w:r>
      <w:hyperlink r:id="rId99" w:history="1">
        <w:r w:rsidR="003377C3" w:rsidRPr="003377C3">
          <w:rPr>
            <w:rStyle w:val="Lienhypertexte"/>
            <w:sz w:val="24"/>
            <w:szCs w:val="24"/>
          </w:rPr>
          <w:t>cliqu</w:t>
        </w:r>
        <w:r w:rsidR="003377C3" w:rsidRPr="003377C3">
          <w:rPr>
            <w:rStyle w:val="Lienhypertexte"/>
            <w:sz w:val="24"/>
            <w:szCs w:val="24"/>
          </w:rPr>
          <w:t>e</w:t>
        </w:r>
        <w:r w:rsidR="003377C3" w:rsidRPr="003377C3">
          <w:rPr>
            <w:rStyle w:val="Lienhypertexte"/>
            <w:sz w:val="24"/>
            <w:szCs w:val="24"/>
          </w:rPr>
          <w:t>r ici</w:t>
        </w:r>
      </w:hyperlink>
      <w:r w:rsidR="003377C3">
        <w:rPr>
          <w:rStyle w:val="Lienhypertexte"/>
          <w:sz w:val="24"/>
          <w:szCs w:val="24"/>
        </w:rPr>
        <w:t xml:space="preserve"> </w:t>
      </w:r>
    </w:p>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A747EC" w:rsidRPr="00A747EC" w:rsidRDefault="00A747EC" w:rsidP="00A747EC"/>
    <w:p w:rsidR="00B05720" w:rsidRPr="00A747EC" w:rsidRDefault="00A747EC" w:rsidP="00A747EC">
      <w:pPr>
        <w:tabs>
          <w:tab w:val="left" w:pos="7455"/>
        </w:tabs>
      </w:pPr>
      <w:r>
        <w:tab/>
      </w:r>
    </w:p>
    <w:sectPr w:rsidR="00B05720" w:rsidRPr="00A747EC">
      <w:footerReference w:type="default" r:id="rId100"/>
      <w:pgSz w:w="11906" w:h="16838"/>
      <w:pgMar w:top="720" w:right="720" w:bottom="765" w:left="72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28" w:rsidRDefault="006E1628">
      <w:pPr>
        <w:spacing w:after="0" w:line="240" w:lineRule="auto"/>
      </w:pPr>
      <w:r>
        <w:separator/>
      </w:r>
    </w:p>
  </w:endnote>
  <w:endnote w:type="continuationSeparator" w:id="0">
    <w:p w:rsidR="006E1628" w:rsidRDefault="006E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68" w:rsidRDefault="00115F97">
    <w:pPr>
      <w:pStyle w:val="Pieddepage"/>
      <w:rPr>
        <w:b/>
        <w:i/>
        <w:color w:val="00B0F0"/>
        <w:sz w:val="18"/>
        <w:szCs w:val="18"/>
      </w:rPr>
    </w:pPr>
    <w:r>
      <w:rPr>
        <w:noProof/>
        <w:lang w:eastAsia="fr-FR"/>
      </w:rPr>
      <mc:AlternateContent>
        <mc:Choice Requires="wps">
          <w:drawing>
            <wp:anchor distT="0" distB="0" distL="113665" distR="114300" simplePos="0" relativeHeight="10" behindDoc="1" locked="0" layoutInCell="1" allowOverlap="1">
              <wp:simplePos x="0" y="0"/>
              <wp:positionH relativeFrom="column">
                <wp:align>left</wp:align>
              </wp:positionH>
              <wp:positionV relativeFrom="page">
                <wp:posOffset>10266680</wp:posOffset>
              </wp:positionV>
              <wp:extent cx="368935" cy="274955"/>
              <wp:effectExtent l="9525" t="9525" r="12700" b="11430"/>
              <wp:wrapNone/>
              <wp:docPr id="10" name="Carré corné 7"/>
              <wp:cNvGraphicFramePr/>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rgbClr val="808080"/>
                        </a:solidFill>
                        <a:round/>
                      </a:ln>
                    </wps:spPr>
                    <wps:style>
                      <a:lnRef idx="0">
                        <a:scrgbClr r="0" g="0" b="0"/>
                      </a:lnRef>
                      <a:fillRef idx="0">
                        <a:scrgbClr r="0" g="0" b="0"/>
                      </a:fillRef>
                      <a:effectRef idx="0">
                        <a:scrgbClr r="0" g="0" b="0"/>
                      </a:effectRef>
                      <a:fontRef idx="minor"/>
                    </wps:style>
                    <wps:txbx>
                      <w:txbxContent>
                        <w:sdt>
                          <w:sdtPr>
                            <w:id w:val="1809301689"/>
                            <w:docPartObj>
                              <w:docPartGallery w:val="Page Numbers (Bottom of Page)"/>
                              <w:docPartUnique/>
                            </w:docPartObj>
                          </w:sdtPr>
                          <w:sdtEndPr/>
                          <w:sdtContent>
                            <w:p w:rsidR="00347E68" w:rsidRDefault="00115F97">
                              <w:pPr>
                                <w:pStyle w:val="Contenudecadre"/>
                                <w:jc w:val="center"/>
                              </w:pPr>
                              <w:r>
                                <w:rPr>
                                  <w:sz w:val="16"/>
                                  <w:szCs w:val="16"/>
                                </w:rPr>
                                <w:fldChar w:fldCharType="begin"/>
                              </w:r>
                              <w:r>
                                <w:instrText>PAGE</w:instrText>
                              </w:r>
                              <w:r>
                                <w:fldChar w:fldCharType="separate"/>
                              </w:r>
                              <w:r w:rsidR="009279A7">
                                <w:rPr>
                                  <w:noProof/>
                                </w:rPr>
                                <w:t>10</w:t>
                              </w:r>
                              <w:r>
                                <w:fldChar w:fldCharType="end"/>
                              </w:r>
                            </w:p>
                          </w:sdtContent>
                        </w:sdt>
                      </w:txbxContent>
                    </wps:txbx>
                    <wps:bodyPr>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7" o:spid="_x0000_s1027" type="#_x0000_t65" style="position:absolute;margin-left:0;margin-top:808.4pt;width:29.05pt;height:21.65pt;z-index:-503316470;visibility:visible;mso-wrap-style:square;mso-wrap-distance-left:8.95pt;mso-wrap-distance-top:0;mso-wrap-distance-right:9pt;mso-wrap-distance-bottom:0;mso-position-horizontal:left;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" adj="14135" strokecolor="gray" strokeweight=".09mm">
              <v:textbox>
                <w:txbxContent>
                  <w:sdt>
                    <w:sdtPr>
                      <w:id w:val="1809301689"/>
                      <w:docPartObj>
                        <w:docPartGallery w:val="Page Numbers (Bottom of Page)"/>
                        <w:docPartUnique/>
                      </w:docPartObj>
                    </w:sdtPr>
                    <w:sdtEndPr/>
                    <w:sdtContent>
                      <w:p w:rsidR="00347E68" w:rsidRDefault="00115F97">
                        <w:pPr>
                          <w:pStyle w:val="Contenudecadre"/>
                          <w:jc w:val="center"/>
                        </w:pPr>
                        <w:r>
                          <w:rPr>
                            <w:sz w:val="16"/>
                            <w:szCs w:val="16"/>
                          </w:rPr>
                          <w:fldChar w:fldCharType="begin"/>
                        </w:r>
                        <w:r>
                          <w:instrText>PAGE</w:instrText>
                        </w:r>
                        <w:r>
                          <w:fldChar w:fldCharType="separate"/>
                        </w:r>
                        <w:r w:rsidR="009279A7">
                          <w:rPr>
                            <w:noProof/>
                          </w:rPr>
                          <w:t>10</w:t>
                        </w:r>
                        <w:r>
                          <w:fldChar w:fldCharType="end"/>
                        </w:r>
                      </w:p>
                    </w:sdtContent>
                  </w:sdt>
                </w:txbxContent>
              </v:textbox>
              <w10:wrap anchory="page"/>
            </v:shape>
          </w:pict>
        </mc:Fallback>
      </mc:AlternateContent>
    </w:r>
    <w:r>
      <w:rPr>
        <w:b/>
        <w:i/>
        <w:color w:val="00B0F0"/>
        <w:sz w:val="18"/>
        <w:szCs w:val="18"/>
      </w:rPr>
      <w:t xml:space="preserve">Document Marina LIAUTARD CPC IEN Romans Isère                                                  Version du  vendredi </w:t>
    </w:r>
    <w:r w:rsidR="00A747EC">
      <w:rPr>
        <w:b/>
        <w:i/>
        <w:color w:val="00B0F0"/>
        <w:sz w:val="18"/>
        <w:szCs w:val="18"/>
      </w:rPr>
      <w:t xml:space="preserve">15 </w:t>
    </w:r>
    <w:r w:rsidR="00E24C14">
      <w:rPr>
        <w:b/>
        <w:i/>
        <w:color w:val="00B0F0"/>
        <w:sz w:val="18"/>
        <w:szCs w:val="18"/>
      </w:rPr>
      <w:t xml:space="preserve"> avril </w:t>
    </w:r>
    <w:r>
      <w:rPr>
        <w:b/>
        <w:i/>
        <w:color w:val="00B0F0"/>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28" w:rsidRDefault="006E1628">
      <w:pPr>
        <w:spacing w:after="0" w:line="240" w:lineRule="auto"/>
      </w:pPr>
      <w:r>
        <w:separator/>
      </w:r>
    </w:p>
  </w:footnote>
  <w:footnote w:type="continuationSeparator" w:id="0">
    <w:p w:rsidR="006E1628" w:rsidRDefault="006E1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D32"/>
    <w:multiLevelType w:val="hybridMultilevel"/>
    <w:tmpl w:val="944CC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334BC"/>
    <w:multiLevelType w:val="multilevel"/>
    <w:tmpl w:val="8370CD7C"/>
    <w:lvl w:ilvl="0">
      <w:start w:val="1"/>
      <w:numFmt w:val="bullet"/>
      <w:lvlText w:val=""/>
      <w:lvlJc w:val="left"/>
      <w:pPr>
        <w:ind w:left="1222" w:hanging="360"/>
      </w:pPr>
      <w:rPr>
        <w:rFonts w:ascii="Symbol" w:hAnsi="Symbol" w:cs="Symbol" w:hint="default"/>
      </w:rPr>
    </w:lvl>
    <w:lvl w:ilvl="1">
      <w:start w:val="1"/>
      <w:numFmt w:val="bullet"/>
      <w:lvlText w:val="o"/>
      <w:lvlJc w:val="left"/>
      <w:pPr>
        <w:ind w:left="1942" w:hanging="360"/>
      </w:pPr>
      <w:rPr>
        <w:rFonts w:ascii="Courier New" w:hAnsi="Courier New" w:cs="Courier New" w:hint="default"/>
      </w:rPr>
    </w:lvl>
    <w:lvl w:ilvl="2">
      <w:start w:val="1"/>
      <w:numFmt w:val="bullet"/>
      <w:lvlText w:val=""/>
      <w:lvlJc w:val="left"/>
      <w:pPr>
        <w:ind w:left="2662" w:hanging="360"/>
      </w:pPr>
      <w:rPr>
        <w:rFonts w:ascii="Wingdings" w:hAnsi="Wingdings" w:cs="Wingdings" w:hint="default"/>
      </w:rPr>
    </w:lvl>
    <w:lvl w:ilvl="3">
      <w:start w:val="1"/>
      <w:numFmt w:val="bullet"/>
      <w:lvlText w:val=""/>
      <w:lvlJc w:val="left"/>
      <w:pPr>
        <w:ind w:left="3382" w:hanging="360"/>
      </w:pPr>
      <w:rPr>
        <w:rFonts w:ascii="Symbol" w:hAnsi="Symbol" w:cs="Symbol" w:hint="default"/>
      </w:rPr>
    </w:lvl>
    <w:lvl w:ilvl="4">
      <w:start w:val="1"/>
      <w:numFmt w:val="bullet"/>
      <w:lvlText w:val="o"/>
      <w:lvlJc w:val="left"/>
      <w:pPr>
        <w:ind w:left="4102" w:hanging="360"/>
      </w:pPr>
      <w:rPr>
        <w:rFonts w:ascii="Courier New" w:hAnsi="Courier New" w:cs="Courier New" w:hint="default"/>
      </w:rPr>
    </w:lvl>
    <w:lvl w:ilvl="5">
      <w:start w:val="1"/>
      <w:numFmt w:val="bullet"/>
      <w:lvlText w:val=""/>
      <w:lvlJc w:val="left"/>
      <w:pPr>
        <w:ind w:left="4822" w:hanging="360"/>
      </w:pPr>
      <w:rPr>
        <w:rFonts w:ascii="Wingdings" w:hAnsi="Wingdings" w:cs="Wingdings" w:hint="default"/>
      </w:rPr>
    </w:lvl>
    <w:lvl w:ilvl="6">
      <w:start w:val="1"/>
      <w:numFmt w:val="bullet"/>
      <w:lvlText w:val=""/>
      <w:lvlJc w:val="left"/>
      <w:pPr>
        <w:ind w:left="5542" w:hanging="360"/>
      </w:pPr>
      <w:rPr>
        <w:rFonts w:ascii="Symbol" w:hAnsi="Symbol" w:cs="Symbol" w:hint="default"/>
      </w:rPr>
    </w:lvl>
    <w:lvl w:ilvl="7">
      <w:start w:val="1"/>
      <w:numFmt w:val="bullet"/>
      <w:lvlText w:val="o"/>
      <w:lvlJc w:val="left"/>
      <w:pPr>
        <w:ind w:left="6262" w:hanging="360"/>
      </w:pPr>
      <w:rPr>
        <w:rFonts w:ascii="Courier New" w:hAnsi="Courier New" w:cs="Courier New" w:hint="default"/>
      </w:rPr>
    </w:lvl>
    <w:lvl w:ilvl="8">
      <w:start w:val="1"/>
      <w:numFmt w:val="bullet"/>
      <w:lvlText w:val=""/>
      <w:lvlJc w:val="left"/>
      <w:pPr>
        <w:ind w:left="6982" w:hanging="360"/>
      </w:pPr>
      <w:rPr>
        <w:rFonts w:ascii="Wingdings" w:hAnsi="Wingdings" w:cs="Wingdings" w:hint="default"/>
      </w:rPr>
    </w:lvl>
  </w:abstractNum>
  <w:abstractNum w:abstractNumId="2" w15:restartNumberingAfterBreak="0">
    <w:nsid w:val="0D6F1A0A"/>
    <w:multiLevelType w:val="multilevel"/>
    <w:tmpl w:val="48A07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35F1A"/>
    <w:multiLevelType w:val="multilevel"/>
    <w:tmpl w:val="8B6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A2516"/>
    <w:multiLevelType w:val="multilevel"/>
    <w:tmpl w:val="F2320F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A8D1BF2"/>
    <w:multiLevelType w:val="multilevel"/>
    <w:tmpl w:val="7ED41A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AF359CA"/>
    <w:multiLevelType w:val="multilevel"/>
    <w:tmpl w:val="D076E04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BAE7E08"/>
    <w:multiLevelType w:val="multilevel"/>
    <w:tmpl w:val="7B68DF3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E0C505D"/>
    <w:multiLevelType w:val="multilevel"/>
    <w:tmpl w:val="AABA2238"/>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sz w:val="24"/>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9" w15:restartNumberingAfterBreak="0">
    <w:nsid w:val="3F0C6E11"/>
    <w:multiLevelType w:val="multilevel"/>
    <w:tmpl w:val="9CDE7484"/>
    <w:lvl w:ilvl="0">
      <w:start w:val="1"/>
      <w:numFmt w:val="decimal"/>
      <w:lvlText w:val="%1."/>
      <w:lvlJc w:val="left"/>
      <w:pPr>
        <w:ind w:left="502" w:hanging="360"/>
      </w:pPr>
      <w:rPr>
        <w:b/>
        <w:color w:val="00000A"/>
        <w:sz w:val="1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AE1D07"/>
    <w:multiLevelType w:val="multilevel"/>
    <w:tmpl w:val="B8760D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44A69A4"/>
    <w:multiLevelType w:val="multilevel"/>
    <w:tmpl w:val="0074A066"/>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2" w15:restartNumberingAfterBreak="0">
    <w:nsid w:val="57291894"/>
    <w:multiLevelType w:val="multilevel"/>
    <w:tmpl w:val="32147D96"/>
    <w:lvl w:ilvl="0">
      <w:start w:val="1"/>
      <w:numFmt w:val="bullet"/>
      <w:lvlText w:val="-"/>
      <w:lvlJc w:val="left"/>
      <w:pPr>
        <w:ind w:left="360" w:hanging="360"/>
      </w:pPr>
      <w:rPr>
        <w:rFonts w:ascii="Calibri" w:hAnsi="Calibri" w:cs="Calibri"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F977DA5"/>
    <w:multiLevelType w:val="hybridMultilevel"/>
    <w:tmpl w:val="CDE8E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31018B"/>
    <w:multiLevelType w:val="hybridMultilevel"/>
    <w:tmpl w:val="D09EF4E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DD8593B"/>
    <w:multiLevelType w:val="multilevel"/>
    <w:tmpl w:val="071868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0C920E9"/>
    <w:multiLevelType w:val="multilevel"/>
    <w:tmpl w:val="695A0CCC"/>
    <w:lvl w:ilvl="0">
      <w:start w:val="1"/>
      <w:numFmt w:val="bullet"/>
      <w:lvlText w:val="o"/>
      <w:lvlJc w:val="left"/>
      <w:pPr>
        <w:ind w:left="1776" w:hanging="360"/>
      </w:pPr>
      <w:rPr>
        <w:rFonts w:ascii="Courier New" w:hAnsi="Courier New" w:cs="Courier New" w:hint="default"/>
        <w:b/>
        <w:sz w:val="18"/>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num w:numId="1">
    <w:abstractNumId w:val="15"/>
  </w:num>
  <w:num w:numId="2">
    <w:abstractNumId w:val="2"/>
  </w:num>
  <w:num w:numId="3">
    <w:abstractNumId w:val="7"/>
  </w:num>
  <w:num w:numId="4">
    <w:abstractNumId w:val="5"/>
  </w:num>
  <w:num w:numId="5">
    <w:abstractNumId w:val="9"/>
  </w:num>
  <w:num w:numId="6">
    <w:abstractNumId w:val="4"/>
  </w:num>
  <w:num w:numId="7">
    <w:abstractNumId w:val="12"/>
  </w:num>
  <w:num w:numId="8">
    <w:abstractNumId w:val="6"/>
  </w:num>
  <w:num w:numId="9">
    <w:abstractNumId w:val="11"/>
  </w:num>
  <w:num w:numId="10">
    <w:abstractNumId w:val="16"/>
  </w:num>
  <w:num w:numId="11">
    <w:abstractNumId w:val="8"/>
  </w:num>
  <w:num w:numId="12">
    <w:abstractNumId w:val="1"/>
  </w:num>
  <w:num w:numId="13">
    <w:abstractNumId w:val="10"/>
  </w:num>
  <w:num w:numId="14">
    <w:abstractNumId w:val="13"/>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68"/>
    <w:rsid w:val="0005206E"/>
    <w:rsid w:val="00073763"/>
    <w:rsid w:val="00115F97"/>
    <w:rsid w:val="001F6F59"/>
    <w:rsid w:val="00274C1D"/>
    <w:rsid w:val="002F0006"/>
    <w:rsid w:val="003377C3"/>
    <w:rsid w:val="00347E68"/>
    <w:rsid w:val="003C520F"/>
    <w:rsid w:val="004504C5"/>
    <w:rsid w:val="00482C7F"/>
    <w:rsid w:val="005A1D44"/>
    <w:rsid w:val="005B5669"/>
    <w:rsid w:val="00632FB6"/>
    <w:rsid w:val="006E1628"/>
    <w:rsid w:val="007408BB"/>
    <w:rsid w:val="00760E9A"/>
    <w:rsid w:val="007B4329"/>
    <w:rsid w:val="007F345F"/>
    <w:rsid w:val="0081148A"/>
    <w:rsid w:val="00884CC8"/>
    <w:rsid w:val="008C474E"/>
    <w:rsid w:val="009279A7"/>
    <w:rsid w:val="009D7EB0"/>
    <w:rsid w:val="00A6086F"/>
    <w:rsid w:val="00A747EC"/>
    <w:rsid w:val="00AE0827"/>
    <w:rsid w:val="00B05720"/>
    <w:rsid w:val="00C61303"/>
    <w:rsid w:val="00CA4F1D"/>
    <w:rsid w:val="00CE7EA2"/>
    <w:rsid w:val="00D009B4"/>
    <w:rsid w:val="00D579CE"/>
    <w:rsid w:val="00D8248A"/>
    <w:rsid w:val="00E24C14"/>
    <w:rsid w:val="00EC1FAB"/>
    <w:rsid w:val="00EF6293"/>
    <w:rsid w:val="00F5743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825F"/>
  <w15:docId w15:val="{04D058A5-7C3D-49E8-94D8-B6A2B21D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853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8744BC"/>
    <w:rPr>
      <w:color w:val="0563C1" w:themeColor="hyperlink"/>
      <w:u w:val="single"/>
    </w:rPr>
  </w:style>
  <w:style w:type="character" w:customStyle="1" w:styleId="Titre1Car">
    <w:name w:val="Titre 1 Car"/>
    <w:basedOn w:val="Policepardfaut"/>
    <w:link w:val="Titre1"/>
    <w:uiPriority w:val="9"/>
    <w:qFormat/>
    <w:rsid w:val="008531CC"/>
    <w:rPr>
      <w:rFonts w:asciiTheme="majorHAnsi" w:eastAsiaTheme="majorEastAsia" w:hAnsiTheme="majorHAnsi" w:cstheme="majorBidi"/>
      <w:color w:val="2E74B5" w:themeColor="accent1" w:themeShade="BF"/>
      <w:sz w:val="32"/>
      <w:szCs w:val="32"/>
    </w:rPr>
  </w:style>
  <w:style w:type="character" w:customStyle="1" w:styleId="En-tteCar">
    <w:name w:val="En-tête Car"/>
    <w:basedOn w:val="Policepardfaut"/>
    <w:uiPriority w:val="99"/>
    <w:qFormat/>
    <w:rsid w:val="003436BA"/>
  </w:style>
  <w:style w:type="character" w:customStyle="1" w:styleId="PieddepageCar">
    <w:name w:val="Pied de page Car"/>
    <w:basedOn w:val="Policepardfaut"/>
    <w:link w:val="Pieddepage"/>
    <w:uiPriority w:val="99"/>
    <w:qFormat/>
    <w:rsid w:val="003436BA"/>
  </w:style>
  <w:style w:type="character" w:styleId="Lienhypertextesuivivisit">
    <w:name w:val="FollowedHyperlink"/>
    <w:basedOn w:val="Policepardfaut"/>
    <w:uiPriority w:val="99"/>
    <w:semiHidden/>
    <w:unhideWhenUsed/>
    <w:qFormat/>
    <w:rsid w:val="00A11C88"/>
    <w:rPr>
      <w:color w:val="954F72" w:themeColor="followedHyperlink"/>
      <w:u w:val="single"/>
    </w:rPr>
  </w:style>
  <w:style w:type="character" w:customStyle="1" w:styleId="TextedebullesCar">
    <w:name w:val="Texte de bulles Car"/>
    <w:basedOn w:val="Policepardfaut"/>
    <w:link w:val="Textedebulles"/>
    <w:uiPriority w:val="99"/>
    <w:semiHidden/>
    <w:qFormat/>
    <w:rsid w:val="00EB0CD7"/>
    <w:rPr>
      <w:rFonts w:ascii="Tahoma" w:hAnsi="Tahoma" w:cs="Tahoma"/>
      <w:sz w:val="16"/>
      <w:szCs w:val="16"/>
    </w:rPr>
  </w:style>
  <w:style w:type="character" w:customStyle="1" w:styleId="PrformatHTMLCar">
    <w:name w:val="Préformaté HTML Car"/>
    <w:basedOn w:val="Policepardfaut"/>
    <w:link w:val="PrformatHTML"/>
    <w:uiPriority w:val="99"/>
    <w:semiHidden/>
    <w:qFormat/>
    <w:rsid w:val="00C8095A"/>
    <w:rPr>
      <w:rFonts w:ascii="Consolas" w:hAnsi="Consolas" w:cs="Consolas"/>
      <w:sz w:val="20"/>
      <w:szCs w:val="20"/>
    </w:rPr>
  </w:style>
  <w:style w:type="character" w:customStyle="1" w:styleId="ListLabel1">
    <w:name w:val="ListLabel 1"/>
    <w:qFormat/>
    <w:rPr>
      <w:b/>
      <w:color w:val="00000A"/>
      <w:sz w:val="28"/>
      <w:szCs w:val="28"/>
    </w:rPr>
  </w:style>
  <w:style w:type="character" w:customStyle="1" w:styleId="ListLabel2">
    <w:name w:val="ListLabel 2"/>
    <w:qFormat/>
    <w:rPr>
      <w:b/>
      <w:sz w:val="28"/>
      <w:szCs w:val="28"/>
    </w:rPr>
  </w:style>
  <w:style w:type="character" w:customStyle="1" w:styleId="ListLabel3">
    <w:name w:val="ListLabel 3"/>
    <w:qFormat/>
    <w:rPr>
      <w:rFonts w:eastAsia="Calibri"/>
      <w:b/>
      <w:sz w:val="28"/>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b/>
      <w:sz w:val="28"/>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color w:val="00000A"/>
      <w:sz w:val="28"/>
      <w:szCs w:val="28"/>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Calibri" w:hAnsi="Calibri" w:cs="Courier New"/>
      <w:b/>
      <w:sz w:val="24"/>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color w:val="00000A"/>
      <w:sz w:val="18"/>
      <w:szCs w:val="28"/>
    </w:rPr>
  </w:style>
  <w:style w:type="character" w:customStyle="1" w:styleId="ListLabel29">
    <w:name w:val="ListLabel 29"/>
    <w:qFormat/>
    <w:rPr>
      <w:b/>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sz w:val="24"/>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sz w:val="20"/>
    </w:rPr>
  </w:style>
  <w:style w:type="character" w:customStyle="1" w:styleId="ListLabel37">
    <w:name w:val="ListLabel 37"/>
    <w:qFormat/>
    <w:rPr>
      <w:rFonts w:cs="Times New Roman"/>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Calibri"/>
      <w:sz w:val="24"/>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sz w:val="20"/>
    </w:rPr>
  </w:style>
  <w:style w:type="character" w:customStyle="1" w:styleId="ListLabel57">
    <w:name w:val="ListLabel 57"/>
    <w:qFormat/>
    <w:rPr>
      <w:rFonts w:cs="Times New Roman"/>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rFonts w:cs="Times New Roman"/>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4"/>
    </w:rPr>
  </w:style>
  <w:style w:type="character" w:customStyle="1" w:styleId="ListLabel75">
    <w:name w:val="ListLabel 75"/>
    <w:qFormat/>
    <w:rPr>
      <w:rFonts w:cs="Times New Roman"/>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rFonts w:eastAsia="Calibri" w:cs="Calibri"/>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b/>
      <w:sz w:val="18"/>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sz w:val="24"/>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8744BC"/>
    <w:pPr>
      <w:ind w:left="720"/>
      <w:contextualSpacing/>
    </w:pPr>
  </w:style>
  <w:style w:type="paragraph" w:styleId="En-tte">
    <w:name w:val="header"/>
    <w:basedOn w:val="Normal"/>
    <w:uiPriority w:val="99"/>
    <w:unhideWhenUsed/>
    <w:rsid w:val="003436BA"/>
    <w:pPr>
      <w:tabs>
        <w:tab w:val="center" w:pos="4536"/>
        <w:tab w:val="right" w:pos="9072"/>
      </w:tabs>
      <w:spacing w:after="0" w:line="240" w:lineRule="auto"/>
    </w:pPr>
  </w:style>
  <w:style w:type="paragraph" w:styleId="Pieddepage">
    <w:name w:val="footer"/>
    <w:basedOn w:val="Normal"/>
    <w:link w:val="PieddepageCar"/>
    <w:uiPriority w:val="99"/>
    <w:unhideWhenUsed/>
    <w:rsid w:val="003436BA"/>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EB0CD7"/>
    <w:pPr>
      <w:spacing w:after="0" w:line="240" w:lineRule="auto"/>
    </w:pPr>
    <w:rPr>
      <w:rFonts w:ascii="Tahoma" w:hAnsi="Tahoma" w:cs="Tahoma"/>
      <w:sz w:val="16"/>
      <w:szCs w:val="16"/>
    </w:rPr>
  </w:style>
  <w:style w:type="paragraph" w:customStyle="1" w:styleId="docdata">
    <w:name w:val="docdata"/>
    <w:basedOn w:val="Normal"/>
    <w:qFormat/>
    <w:rsid w:val="00033205"/>
    <w:pPr>
      <w:spacing w:beforeAutospacing="1"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qFormat/>
    <w:rsid w:val="00C8095A"/>
    <w:pPr>
      <w:spacing w:after="0" w:line="240" w:lineRule="auto"/>
    </w:pPr>
    <w:rPr>
      <w:rFonts w:ascii="Consolas" w:hAnsi="Consolas" w:cs="Consolas"/>
      <w:sz w:val="20"/>
      <w:szCs w:val="20"/>
    </w:rPr>
  </w:style>
  <w:style w:type="paragraph" w:customStyle="1" w:styleId="Contenudecadre">
    <w:name w:val="Contenu de cadre"/>
    <w:basedOn w:val="Normal"/>
    <w:qFormat/>
  </w:style>
  <w:style w:type="table" w:styleId="Grilledutableau">
    <w:name w:val="Table Grid"/>
    <w:basedOn w:val="TableauNormal"/>
    <w:uiPriority w:val="39"/>
    <w:rsid w:val="00D47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C1F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02760">
      <w:bodyDiv w:val="1"/>
      <w:marLeft w:val="0"/>
      <w:marRight w:val="0"/>
      <w:marTop w:val="0"/>
      <w:marBottom w:val="0"/>
      <w:divBdr>
        <w:top w:val="none" w:sz="0" w:space="0" w:color="auto"/>
        <w:left w:val="none" w:sz="0" w:space="0" w:color="auto"/>
        <w:bottom w:val="none" w:sz="0" w:space="0" w:color="auto"/>
        <w:right w:val="none" w:sz="0" w:space="0" w:color="auto"/>
      </w:divBdr>
    </w:div>
    <w:div w:id="755369507">
      <w:bodyDiv w:val="1"/>
      <w:marLeft w:val="0"/>
      <w:marRight w:val="0"/>
      <w:marTop w:val="0"/>
      <w:marBottom w:val="0"/>
      <w:divBdr>
        <w:top w:val="none" w:sz="0" w:space="0" w:color="auto"/>
        <w:left w:val="none" w:sz="0" w:space="0" w:color="auto"/>
        <w:bottom w:val="none" w:sz="0" w:space="0" w:color="auto"/>
        <w:right w:val="none" w:sz="0" w:space="0" w:color="auto"/>
      </w:divBdr>
    </w:div>
    <w:div w:id="1230001432">
      <w:bodyDiv w:val="1"/>
      <w:marLeft w:val="0"/>
      <w:marRight w:val="0"/>
      <w:marTop w:val="0"/>
      <w:marBottom w:val="0"/>
      <w:divBdr>
        <w:top w:val="none" w:sz="0" w:space="0" w:color="auto"/>
        <w:left w:val="none" w:sz="0" w:space="0" w:color="auto"/>
        <w:bottom w:val="none" w:sz="0" w:space="0" w:color="auto"/>
        <w:right w:val="none" w:sz="0" w:space="0" w:color="auto"/>
      </w:divBdr>
    </w:div>
    <w:div w:id="1974674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grenoble.fr/ien.paysderomans/wordpress/wp-content/uploads/2020/03/Accompagnement-parents-en-maternelle.pdf" TargetMode="External"/><Relationship Id="rId21" Type="http://schemas.openxmlformats.org/officeDocument/2006/relationships/hyperlink" Target="https://www.cocovirus.net/" TargetMode="External"/><Relationship Id="rId34" Type="http://schemas.openxmlformats.org/officeDocument/2006/relationships/hyperlink" Target="https://adistance.manuelnumerique.com/?utm_source=tice%20education/" TargetMode="External"/><Relationship Id="rId42" Type="http://schemas.openxmlformats.org/officeDocument/2006/relationships/image" Target="media/image3.png"/><Relationship Id="rId47" Type="http://schemas.openxmlformats.org/officeDocument/2006/relationships/hyperlink" Target="https://www.beauxarts.com/lifestyle/5-jolis-contes-arty-a-voir-ou-a-ecouter-pour-les-tous-petits/" TargetMode="External"/><Relationship Id="rId50" Type="http://schemas.openxmlformats.org/officeDocument/2006/relationships/hyperlink" Target="https://cultureclasse.com/fiches" TargetMode="External"/><Relationship Id="rId55" Type="http://schemas.openxmlformats.org/officeDocument/2006/relationships/hyperlink" Target="https://www.petitsmo.fr/promenades-imaginaires" TargetMode="External"/><Relationship Id="rId63" Type="http://schemas.openxmlformats.org/officeDocument/2006/relationships/hyperlink" Target="https://www.telerama.fr/enfants/voir" TargetMode="External"/><Relationship Id="rId68" Type="http://schemas.openxmlformats.org/officeDocument/2006/relationships/hyperlink" Target="http://r.mailforge.orange.fr/r/MFSMOOC1550227006/course/index.php?ref=MF194462_3&amp;cenv=194462&amp;ml=bWFpbHlzLmxpYXV0YXJkQGdtYWlsLmNvbQ&amp;utm_source=mailing&amp;utm_medium=mailing-mooc-c1&amp;utm_campaign=mailing-mooc-culturels" TargetMode="External"/><Relationship Id="rId76" Type="http://schemas.openxmlformats.org/officeDocument/2006/relationships/hyperlink" Target="http://www.ac-grenoble.fr/arts-culture/?page_id=10583" TargetMode="External"/><Relationship Id="rId84" Type="http://schemas.openxmlformats.org/officeDocument/2006/relationships/hyperlink" Target="http://2qo00.r.a.d.sendibm1.com/mk/mr/E9AdQlAm51nfTkmCVBMr_fPBsZGym2p113_3U7EaIQ6-JL9TeibTUUIec7QJm9LUasFKoyxeMQ-0HIj0Ai6liV66BZD_zRLJi9b2UORIWX1Y5w" TargetMode="External"/><Relationship Id="rId89" Type="http://schemas.openxmlformats.org/officeDocument/2006/relationships/hyperlink" Target="http://www.ac-grenoble.fr/eps1/" TargetMode="External"/><Relationship Id="rId97" Type="http://schemas.openxmlformats.org/officeDocument/2006/relationships/hyperlink" Target="http://www.ac-grenoble.fr/ien.paysderomans/wordpress/wp-content/uploads/2020/04/Programme-USEP-cycle-2-semaine-du-13-au-18-avril-2020.pdf" TargetMode="External"/><Relationship Id="rId7" Type="http://schemas.openxmlformats.org/officeDocument/2006/relationships/hyperlink" Target="https://numerique26.web.ac-grenoble.fr/" TargetMode="External"/><Relationship Id="rId71" Type="http://schemas.openxmlformats.org/officeDocument/2006/relationships/hyperlink" Target="https://www.connaissancedesarts.com/dossier/la-grande-galerie-des-podcasts-pour-decouvrir-lhistoire-de-lart/" TargetMode="External"/><Relationship Id="rId92" Type="http://schemas.openxmlformats.org/officeDocument/2006/relationships/hyperlink" Target="https://usep.org/index.php/2020/04/07/defis-maison-et-e-rencontres-pour-sevader-du-confinement/" TargetMode="External"/><Relationship Id="rId2" Type="http://schemas.openxmlformats.org/officeDocument/2006/relationships/styles" Target="styles.xml"/><Relationship Id="rId16" Type="http://schemas.openxmlformats.org/officeDocument/2006/relationships/hyperlink" Target="http://www2.occe.coop/node/9562" TargetMode="External"/><Relationship Id="rId29" Type="http://schemas.openxmlformats.org/officeDocument/2006/relationships/hyperlink" Target="https://www.reseau-canope.fr/actualites/actualite/covid-19-des-ressources-pour-assurer-une-continuite-pedagogique-a-la-maison.html" TargetMode="External"/><Relationship Id="rId11" Type="http://schemas.openxmlformats.org/officeDocument/2006/relationships/hyperlink" Target="https://eac26.web.ac-grenoble.fr/education-musicale-0" TargetMode="External"/><Relationship Id="rId24" Type="http://schemas.openxmlformats.org/officeDocument/2006/relationships/hyperlink" Target="https://www.sudouest.fr/2020/03/13/expliquer-rassurer-structurer-comment-parler-du-coronavirus-a-vos-enfants-7319971-10861.php" TargetMode="External"/><Relationship Id="rId32" Type="http://schemas.openxmlformats.org/officeDocument/2006/relationships/hyperlink" Target="https://www.belin-education.com/travailler-a-la-maison" TargetMode="External"/><Relationship Id="rId37" Type="http://schemas.openxmlformats.org/officeDocument/2006/relationships/image" Target="media/image2.jpeg"/><Relationship Id="rId40" Type="http://schemas.openxmlformats.org/officeDocument/2006/relationships/hyperlink" Target="https://www.dropbox.com/s/5xyehjyxbu7zd0c/La%20f&#234;te%20de%20Moussa.m4a?dl=0" TargetMode="External"/><Relationship Id="rId45" Type="http://schemas.openxmlformats.org/officeDocument/2006/relationships/hyperlink" Target="https://www.dropbox.com/s/tapzutgx15iz1h7/L&#8217;oie%20d&#8217;or.m4a?dl=0" TargetMode="External"/><Relationship Id="rId53" Type="http://schemas.openxmlformats.org/officeDocument/2006/relationships/hyperlink" Target="https://m.youtube.com/watch?list=PLYC_5yrRrRhvWygmiTJJz5EAqyM5PjRMn&amp;v=J4fJqkkLYVE" TargetMode="External"/><Relationship Id="rId58" Type="http://schemas.openxmlformats.org/officeDocument/2006/relationships/hyperlink" Target="https://m.soundcloud.com/user-401959072/sets/audioguide-enfant" TargetMode="External"/><Relationship Id="rId66" Type="http://schemas.openxmlformats.org/officeDocument/2006/relationships/image" Target="media/image7.png"/><Relationship Id="rId74" Type="http://schemas.openxmlformats.org/officeDocument/2006/relationships/hyperlink" Target="http://www.ac-grenoble.fr/arts-culture/?page_id=10478" TargetMode="External"/><Relationship Id="rId79" Type="http://schemas.openxmlformats.org/officeDocument/2006/relationships/hyperlink" Target="https://www.franceculture.fr/dossiers/nation-apprenante-revisez-avec-france-culture" TargetMode="External"/><Relationship Id="rId87" Type="http://schemas.openxmlformats.org/officeDocument/2006/relationships/hyperlink" Target="http://www.ac-grenoble.fr/ien.paysderomans/wordpress/wp-content/uploads/2020/03/DSDEN-06-Continuit&#233;-p&#233;dagogique-et-EPS-n&#176;2.pdf"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museedevalence.fr/fr/decouvir/collection-art" TargetMode="External"/><Relationship Id="rId82" Type="http://schemas.openxmlformats.org/officeDocument/2006/relationships/hyperlink" Target="http://www.ac-grenoble.fr/ien.paysderomans/wordpress/wp-content/uploads/2020/03/CP-18032020-op&#233;ration-Nation-apprenante.pdf" TargetMode="External"/><Relationship Id="rId90" Type="http://schemas.openxmlformats.org/officeDocument/2006/relationships/hyperlink" Target="https://aura.comite.usep.org/2020/03/24/un-flashmob-de-retour-a-lecole/" TargetMode="External"/><Relationship Id="rId95" Type="http://schemas.openxmlformats.org/officeDocument/2006/relationships/hyperlink" Target="http://www.ac-grenoble.fr/ien.paysderomans/wordpress/wp-content/uploads/2020/04/Programme-USEP-cycle-3-semaine-du-06-au-12-avril-2020.pdf" TargetMode="External"/><Relationship Id="rId19" Type="http://schemas.openxmlformats.org/officeDocument/2006/relationships/hyperlink" Target="http://psycogitatio.fr/le-coronavirus-explique-aux-enfants/" TargetMode="External"/><Relationship Id="rId14" Type="http://schemas.openxmlformats.org/officeDocument/2006/relationships/hyperlink" Target="http://www2.occe.coop/actualite/chacun-chez-soi-restons-ensemble" TargetMode="External"/><Relationship Id="rId22" Type="http://schemas.openxmlformats.org/officeDocument/2006/relationships/hyperlink" Target="https://delecolealamaison.ageem.org/wp-content/uploads/2020/03/Les-gestes-barrie%CC%80res.pdf" TargetMode="External"/><Relationship Id="rId27" Type="http://schemas.openxmlformats.org/officeDocument/2006/relationships/hyperlink" Target="https://www.clemi.fr/fr/guide-famille.html" TargetMode="External"/><Relationship Id="rId30" Type="http://schemas.openxmlformats.org/officeDocument/2006/relationships/hyperlink" Target="https://enseignants.lumni.fr/parcours/UtiliserLumniEnseignement/covid-19-avec-lumni-enseignement-quelques-pistes-pour-assurer-la-continuite-pedagogique.html" TargetMode="External"/><Relationship Id="rId35" Type="http://schemas.openxmlformats.org/officeDocument/2006/relationships/image" Target="media/image1.jpeg"/><Relationship Id="rId43" Type="http://schemas.openxmlformats.org/officeDocument/2006/relationships/hyperlink" Target="https://www.dropbox.com/s/xw3m2oev76639ln/Tom%20pouce-2.m4a?dl=0" TargetMode="External"/><Relationship Id="rId48" Type="http://schemas.openxmlformats.org/officeDocument/2006/relationships/hyperlink" Target="https://delecolealamaison.ageem.org/articles/" TargetMode="External"/><Relationship Id="rId56" Type="http://schemas.openxmlformats.org/officeDocument/2006/relationships/hyperlink" Target="https://www.lemonde.fr/culture/article/2020/03/17/coronavirus-le-ministere-de-la-culture-lance-l-operation-culturecheznous_6033452_3246.html?utm_medium=Social&amp;utm_source=Facebook" TargetMode="External"/><Relationship Id="rId64" Type="http://schemas.openxmlformats.org/officeDocument/2006/relationships/hyperlink" Target="https://www.films-pour-enfants.com/films-enfants-7-ans.html" TargetMode="External"/><Relationship Id="rId69" Type="http://schemas.openxmlformats.org/officeDocument/2006/relationships/hyperlink" Target="http://r.mailforge.orange.fr/r/MFSMOOC1550227006/course/index.php?ref=MF194462_4&amp;cenv=194462&amp;ml=bWFpbHlzLmxpYXV0YXJkQGdtYWlsLmNvbQ&amp;categoryid=22&amp;utm_source=mailing&amp;utm_medium=mailing-mooc-c1&amp;utm_campaign=mailing-mooc-culturels" TargetMode="External"/><Relationship Id="rId77" Type="http://schemas.openxmlformats.org/officeDocument/2006/relationships/hyperlink" Target="http://www.ac-grenoble.fr/arts-culture/?page_id=10585" TargetMode="External"/><Relationship Id="rId100" Type="http://schemas.openxmlformats.org/officeDocument/2006/relationships/footer" Target="footer1.xml"/><Relationship Id="rId8" Type="http://schemas.openxmlformats.org/officeDocument/2006/relationships/hyperlink" Target="https://numerique26.web.ac-grenoble.fr/article/creer-un-sondage-avec-evento" TargetMode="External"/><Relationship Id="rId51" Type="http://schemas.openxmlformats.org/officeDocument/2006/relationships/hyperlink" Target="http://www.pearltrees.com/leclicpedagogique/s-artmuser/id16111411" TargetMode="External"/><Relationship Id="rId72" Type="http://schemas.openxmlformats.org/officeDocument/2006/relationships/hyperlink" Target="http://www.ac-grenoble.fr/arts-culture/" TargetMode="External"/><Relationship Id="rId80" Type="http://schemas.openxmlformats.org/officeDocument/2006/relationships/hyperlink" Target="https://www.franceinter.fr/enfants/retrouvez-tous-les-podcasts-jeunesse-pour-occuper-vos-enfants-vos-ados-sur-france-inter" TargetMode="External"/><Relationship Id="rId85" Type="http://schemas.openxmlformats.org/officeDocument/2006/relationships/hyperlink" Target="http://www.sports.gouv.fr/accueil-du-site/actualites/article/avec-le-ministere-des-sports-faire-du-sport-chez-soi-c-est-facile" TargetMode="External"/><Relationship Id="rId93" Type="http://schemas.openxmlformats.org/officeDocument/2006/relationships/hyperlink" Target="http://www.ac-grenoble.fr/ien.paysderomans/wordpress/wp-content/uploads/2020/04/Programme-USEP-cycle-1-semaine-du-6-au-12-avril-2020.pdf" TargetMode="External"/><Relationship Id="rId98" Type="http://schemas.openxmlformats.org/officeDocument/2006/relationships/hyperlink" Target="http://www.ac-grenoble.fr/ien.paysderomans/wordpress/wp-content/uploads/2020/04/Programme-USEP-cycle-3-semaine-du-13-au-18-avril-2020.pdf" TargetMode="External"/><Relationship Id="rId3" Type="http://schemas.openxmlformats.org/officeDocument/2006/relationships/settings" Target="settings.xml"/><Relationship Id="rId12" Type="http://schemas.openxmlformats.org/officeDocument/2006/relationships/hyperlink" Target="https://eac26.web.ac-grenoble.fr/arts-plastiques-0" TargetMode="External"/><Relationship Id="rId17" Type="http://schemas.openxmlformats.org/officeDocument/2006/relationships/hyperlink" Target="http://www.ac-grenoble.fr/ien.paysderomans/wordpress/wp-content/uploads/2020/03/Infographie-corovirus.pdf" TargetMode="External"/><Relationship Id="rId25" Type="http://schemas.openxmlformats.org/officeDocument/2006/relationships/hyperlink" Target="https://www.cahiers-pedagogiques.com/Faire-l-ecole-a-la-maison-sous-coronavirus" TargetMode="External"/><Relationship Id="rId33" Type="http://schemas.openxmlformats.org/officeDocument/2006/relationships/hyperlink" Target="https://monespace-educ.fr/feuilleter" TargetMode="External"/><Relationship Id="rId38" Type="http://schemas.openxmlformats.org/officeDocument/2006/relationships/hyperlink" Target="https://www.dropbox.com/s/crcq24il8koq9cl/La%20premi%C3%A8re%20fois%20que%20je%20suis%20n%C3%A9e.m4a?dl=0" TargetMode="External"/><Relationship Id="rId46" Type="http://schemas.openxmlformats.org/officeDocument/2006/relationships/hyperlink" Target="https://numerique26.web.ac-grenoble.fr/article/des-albums-sonorises" TargetMode="External"/><Relationship Id="rId59" Type="http://schemas.openxmlformats.org/officeDocument/2006/relationships/hyperlink" Target="https://m.soundcloud.com/user-401959072/sets/redecouvrez-40-uvres-et-objets-emblematiques-du-musee" TargetMode="External"/><Relationship Id="rId67" Type="http://schemas.openxmlformats.org/officeDocument/2006/relationships/image" Target="media/image8.jpeg"/><Relationship Id="rId20" Type="http://schemas.openxmlformats.org/officeDocument/2006/relationships/hyperlink" Target="https://www.instagram.com/p/B92WvSPHkx8/" TargetMode="External"/><Relationship Id="rId41" Type="http://schemas.openxmlformats.org/officeDocument/2006/relationships/hyperlink" Target="https://www.dropbox.com/s/y6nh43yykq5twr8/La%20vieille%20femme%20bavarde%20et%20le%20tr%C3%A9sor.m4a?dl=0" TargetMode="External"/><Relationship Id="rId54" Type="http://schemas.openxmlformats.org/officeDocument/2006/relationships/hyperlink" Target="https://www.facebook.com/245082488993384/posts/1509036845931269/?d=n" TargetMode="External"/><Relationship Id="rId62" Type="http://schemas.openxmlformats.org/officeDocument/2006/relationships/hyperlink" Target="https://educart.ca/fr" TargetMode="External"/><Relationship Id="rId70" Type="http://schemas.openxmlformats.org/officeDocument/2006/relationships/hyperlink" Target="https://www.connaissancedesarts.com/peinture-et-sculpture/musee-du-louvre-getty-metropolitan-museum-of-art-15-musees-a-visiter-de-chez-soi-en-ligne-gratuitement-11134897/" TargetMode="External"/><Relationship Id="rId75" Type="http://schemas.openxmlformats.org/officeDocument/2006/relationships/hyperlink" Target="http://www.ac-grenoble.fr/arts-culture/?page_id=10581" TargetMode="External"/><Relationship Id="rId83" Type="http://schemas.openxmlformats.org/officeDocument/2006/relationships/hyperlink" Target="http://www.ac-grenoble.fr/ien.paysderomans/wordpress/wp-content/uploads/2020/03/EPS-et-confinement-communique-de-presse-minist&#233;riel.pdf" TargetMode="External"/><Relationship Id="rId88" Type="http://schemas.openxmlformats.org/officeDocument/2006/relationships/hyperlink" Target="https://entecole.ac-montpellier.fr/ent/os/fr/app/minisite/academie/continuite-pedagogique-eps" TargetMode="External"/><Relationship Id="rId91" Type="http://schemas.openxmlformats.org/officeDocument/2006/relationships/hyperlink" Target="http://www.ac-grenoble.fr/ien.paysderomans/wordpress/wp-content/uploads/2020/03/Descriptif-flashmob-Issoire-et-Montvendrel.pdf" TargetMode="External"/><Relationship Id="rId96" Type="http://schemas.openxmlformats.org/officeDocument/2006/relationships/hyperlink" Target="http://www.ac-grenoble.fr/ien.paysderomans/wordpress/wp-content/uploads/2020/04/Programme-USEP-cycle-1-semaine-du-13-au-18-avril-2020.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2.occe.coop/actualite/locce-met-disposition-ses-dernieres-publications" TargetMode="External"/><Relationship Id="rId23" Type="http://schemas.openxmlformats.org/officeDocument/2006/relationships/hyperlink" Target="https://www.lemonde.fr/m-perso/article/2020/03/19/confinement-on-peut-etre-plus-souple-avec-les-enfants-les-journees-sont-longues_6033668_4497916.html?utm_medium=Social&amp;utm_source=Facebook" TargetMode="External"/><Relationship Id="rId28" Type="http://schemas.openxmlformats.org/officeDocument/2006/relationships/hyperlink" Target="https://dane.web.ac-grenoble.fr/" TargetMode="External"/><Relationship Id="rId36" Type="http://schemas.openxmlformats.org/officeDocument/2006/relationships/hyperlink" Target="https://www.dropbox.com/s/9v5vucm7rtupvbo/Un%20loup%20dans%20le%20frigo.m4a" TargetMode="External"/><Relationship Id="rId49" Type="http://schemas.openxmlformats.org/officeDocument/2006/relationships/image" Target="media/image5.png"/><Relationship Id="rId57" Type="http://schemas.openxmlformats.org/officeDocument/2006/relationships/hyperlink" Target="https://www.culture.gouv.fr/Culturecheznous/Pour-les-enfants" TargetMode="External"/><Relationship Id="rId10" Type="http://schemas.openxmlformats.org/officeDocument/2006/relationships/hyperlink" Target="https://eac26.web.ac-grenoble.fr/" TargetMode="External"/><Relationship Id="rId31" Type="http://schemas.openxmlformats.org/officeDocument/2006/relationships/hyperlink" Target="https://www.lib-manuels.fr/ecole" TargetMode="External"/><Relationship Id="rId44" Type="http://schemas.openxmlformats.org/officeDocument/2006/relationships/image" Target="media/image4.png"/><Relationship Id="rId52" Type="http://schemas.openxmlformats.org/officeDocument/2006/relationships/hyperlink" Target="http://classetice.fr/spip.php?article103" TargetMode="External"/><Relationship Id="rId60" Type="http://schemas.openxmlformats.org/officeDocument/2006/relationships/hyperlink" Target="http://www.museedevalence.fr/fr/expliquer/panoramique-de-salle" TargetMode="External"/><Relationship Id="rId65" Type="http://schemas.openxmlformats.org/officeDocument/2006/relationships/image" Target="media/image6.png"/><Relationship Id="rId73" Type="http://schemas.openxmlformats.org/officeDocument/2006/relationships/hyperlink" Target="http://www.ac-grenoble.fr/arts-culture/?page_id=10440" TargetMode="External"/><Relationship Id="rId78" Type="http://schemas.openxmlformats.org/officeDocument/2006/relationships/hyperlink" Target="https://www.francetelevisions.fr/et-vous/notre-tele/evenements/covid-19-france-tv-fait-bloc-et-mobilise-ses-antennes-2361" TargetMode="External"/><Relationship Id="rId81" Type="http://schemas.openxmlformats.org/officeDocument/2006/relationships/image" Target="media/image9.png"/><Relationship Id="rId86" Type="http://schemas.openxmlformats.org/officeDocument/2006/relationships/hyperlink" Target="http://www.ac-grenoble.fr/ien.paysderomans/wordpress/wp-content/uploads/2020/03/DSDEN-74-Continuit&#233;-p&#233;dagogique-et-EPS-n&#176;1.pdf" TargetMode="External"/><Relationship Id="rId94" Type="http://schemas.openxmlformats.org/officeDocument/2006/relationships/hyperlink" Target="http://www.ac-grenoble.fr/ien.paysderomans/wordpress/wp-content/uploads/2020/04/Programme-USEP-cycle-2-semaine-du-06-au-12-avril-2020.pdf" TargetMode="External"/><Relationship Id="rId99" Type="http://schemas.openxmlformats.org/officeDocument/2006/relationships/hyperlink" Target="http://www.ac-grenoble.fr/ien.paysderomans/wordpress/wp-content/uploads/2020/04/A-la-d%C3%A9couverte-de-son-environnement-naturel-proche.pdf"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umerique26.web.ac-grenoble.fr/article/ent-toute-mon-annee" TargetMode="External"/><Relationship Id="rId13" Type="http://schemas.openxmlformats.org/officeDocument/2006/relationships/hyperlink" Target="https://tribu.phm.education.gouv.fr/portal/auth/pagemarker/13/cms/default-domain/workspaces/ien-ash-26/parents?scope=__nocache" TargetMode="External"/><Relationship Id="rId18" Type="http://schemas.openxmlformats.org/officeDocument/2006/relationships/hyperlink" Target="https://www.education.gouv.fr/le-coronavirus-explique-aux-enfants-303246" TargetMode="External"/><Relationship Id="rId39" Type="http://schemas.openxmlformats.org/officeDocument/2006/relationships/hyperlink" Target="https://www.dropbox.com/s/qk2n1peu4hql390/Le%20grand%20p&#232;re%20qui%20faisait%20fleurir%20les%20arbres&#8217;%20conte%20asiatique.m4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4851</Words>
  <Characters>26685</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Liautard Marina</dc:creator>
  <dc:description/>
  <cp:lastModifiedBy>Liautard Marina</cp:lastModifiedBy>
  <cp:revision>5</cp:revision>
  <cp:lastPrinted>2020-04-03T08:08:00Z</cp:lastPrinted>
  <dcterms:created xsi:type="dcterms:W3CDTF">2020-04-14T06:32:00Z</dcterms:created>
  <dcterms:modified xsi:type="dcterms:W3CDTF">2020-04-15T13:49:00Z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 38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